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3A1" w:rsidRPr="00F035BD" w:rsidRDefault="001B3E63" w:rsidP="00A66B3F">
      <w:pPr>
        <w:pStyle w:val="Rubrik1"/>
        <w:rPr>
          <w:sz w:val="24"/>
          <w:szCs w:val="24"/>
          <w:lang w:val="sv-SE"/>
        </w:rPr>
      </w:pPr>
      <w:r>
        <w:rPr>
          <w:sz w:val="24"/>
          <w:szCs w:val="24"/>
          <w:lang w:val="sv-SE"/>
        </w:rPr>
        <w:t>Minnesanteckningar</w:t>
      </w:r>
      <w:r w:rsidR="008D6F46" w:rsidRPr="00F035BD">
        <w:rPr>
          <w:sz w:val="24"/>
          <w:szCs w:val="24"/>
          <w:lang w:val="sv-SE"/>
        </w:rPr>
        <w:t xml:space="preserve"> </w:t>
      </w:r>
      <w:r w:rsidR="002660A9" w:rsidRPr="00F035BD">
        <w:rPr>
          <w:sz w:val="24"/>
          <w:szCs w:val="24"/>
          <w:lang w:val="sv-SE"/>
        </w:rPr>
        <w:t>Förvaltningsgruppen</w:t>
      </w:r>
    </w:p>
    <w:p w:rsidR="00972A09" w:rsidRPr="00F035BD" w:rsidRDefault="00AF0D9B" w:rsidP="00AF0D9B">
      <w:pPr>
        <w:rPr>
          <w:rFonts w:cs="Arial"/>
          <w:szCs w:val="20"/>
          <w:lang w:val="sv-SE"/>
        </w:rPr>
      </w:pPr>
      <w:r w:rsidRPr="00F035BD">
        <w:rPr>
          <w:rFonts w:cs="Arial"/>
          <w:szCs w:val="20"/>
          <w:lang w:val="sv-SE"/>
        </w:rPr>
        <w:t xml:space="preserve">Plats: </w:t>
      </w:r>
      <w:proofErr w:type="spellStart"/>
      <w:r w:rsidR="00450728">
        <w:rPr>
          <w:rFonts w:cs="Arial"/>
          <w:szCs w:val="20"/>
          <w:lang w:val="sv-SE"/>
        </w:rPr>
        <w:t>Lync</w:t>
      </w:r>
      <w:proofErr w:type="spellEnd"/>
    </w:p>
    <w:p w:rsidR="001A3EE1" w:rsidRDefault="00AF0D9B" w:rsidP="002660A9">
      <w:pPr>
        <w:rPr>
          <w:rFonts w:cs="Arial"/>
          <w:szCs w:val="20"/>
          <w:lang w:val="sv-SE"/>
        </w:rPr>
      </w:pPr>
      <w:r w:rsidRPr="00F035BD">
        <w:rPr>
          <w:rFonts w:cs="Arial"/>
          <w:szCs w:val="20"/>
          <w:lang w:val="sv-SE"/>
        </w:rPr>
        <w:t>Tidpunkt</w:t>
      </w:r>
      <w:r w:rsidR="000D05E7" w:rsidRPr="00F035BD">
        <w:rPr>
          <w:rFonts w:cs="Arial"/>
          <w:szCs w:val="20"/>
          <w:lang w:val="sv-SE"/>
        </w:rPr>
        <w:t xml:space="preserve">: </w:t>
      </w:r>
      <w:r w:rsidR="00450728">
        <w:rPr>
          <w:rFonts w:cs="Arial"/>
          <w:szCs w:val="20"/>
          <w:lang w:val="sv-SE"/>
        </w:rPr>
        <w:t>30</w:t>
      </w:r>
      <w:r w:rsidR="00CD18AB">
        <w:rPr>
          <w:rFonts w:cs="Arial"/>
          <w:szCs w:val="20"/>
          <w:lang w:val="sv-SE"/>
        </w:rPr>
        <w:t xml:space="preserve"> </w:t>
      </w:r>
      <w:r w:rsidR="00450728">
        <w:rPr>
          <w:rFonts w:cs="Arial"/>
          <w:szCs w:val="20"/>
          <w:lang w:val="sv-SE"/>
        </w:rPr>
        <w:t>januari 2015, kl. 13</w:t>
      </w:r>
      <w:r w:rsidR="00CD18AB">
        <w:rPr>
          <w:rFonts w:cs="Arial"/>
          <w:szCs w:val="20"/>
          <w:lang w:val="sv-SE"/>
        </w:rPr>
        <w:t>.00 – 1</w:t>
      </w:r>
      <w:r w:rsidR="00450728">
        <w:rPr>
          <w:rFonts w:cs="Arial"/>
          <w:szCs w:val="20"/>
          <w:lang w:val="sv-SE"/>
        </w:rPr>
        <w:t>5</w:t>
      </w:r>
      <w:r w:rsidR="00E36D60">
        <w:rPr>
          <w:rFonts w:cs="Arial"/>
          <w:szCs w:val="20"/>
          <w:lang w:val="sv-SE"/>
        </w:rPr>
        <w:t>.00</w:t>
      </w:r>
      <w:r w:rsidR="00450728">
        <w:rPr>
          <w:rFonts w:cs="Arial"/>
          <w:szCs w:val="20"/>
          <w:lang w:val="sv-SE"/>
        </w:rPr>
        <w:t xml:space="preserve"> </w:t>
      </w:r>
    </w:p>
    <w:p w:rsidR="005B2D14" w:rsidRPr="00F035BD" w:rsidRDefault="005B2D14" w:rsidP="005B2D14">
      <w:pPr>
        <w:spacing w:line="240" w:lineRule="auto"/>
        <w:rPr>
          <w:rFonts w:cs="Arial"/>
          <w:sz w:val="22"/>
          <w:szCs w:val="22"/>
          <w:lang w:val="sv-SE" w:eastAsia="sv-SE"/>
        </w:rPr>
      </w:pPr>
    </w:p>
    <w:p w:rsidR="00427A5D" w:rsidRDefault="00450728" w:rsidP="00204C88">
      <w:pPr>
        <w:numPr>
          <w:ilvl w:val="0"/>
          <w:numId w:val="15"/>
        </w:numPr>
        <w:rPr>
          <w:rFonts w:cs="Arial"/>
          <w:lang w:val="sv-SE"/>
        </w:rPr>
      </w:pPr>
      <w:r>
        <w:rPr>
          <w:rFonts w:cs="Arial"/>
          <w:lang w:val="sv-SE"/>
        </w:rPr>
        <w:t>Gå igenom punkterna för ÖK-mötet</w:t>
      </w:r>
    </w:p>
    <w:p w:rsidR="000434BB" w:rsidRDefault="000434BB" w:rsidP="000434BB">
      <w:pPr>
        <w:spacing w:after="240"/>
        <w:rPr>
          <w:rFonts w:ascii="Calibri" w:hAnsi="Calibri"/>
          <w:b/>
          <w:bCs/>
          <w:lang w:val="sv-SE"/>
        </w:rPr>
      </w:pPr>
    </w:p>
    <w:p w:rsidR="000434BB" w:rsidRPr="000434BB" w:rsidRDefault="000434BB" w:rsidP="000434BB">
      <w:pPr>
        <w:spacing w:after="240"/>
        <w:rPr>
          <w:rFonts w:ascii="Calibri" w:hAnsi="Calibri"/>
          <w:b/>
          <w:bCs/>
          <w:lang w:val="sv-SE"/>
        </w:rPr>
      </w:pPr>
      <w:r>
        <w:rPr>
          <w:rFonts w:ascii="Calibri" w:hAnsi="Calibri"/>
          <w:b/>
          <w:bCs/>
          <w:lang w:val="sv-SE"/>
        </w:rPr>
        <w:t xml:space="preserve">Förslag till dagordning: </w:t>
      </w:r>
      <w:r w:rsidRPr="000434BB">
        <w:rPr>
          <w:rFonts w:ascii="Calibri" w:hAnsi="Calibri"/>
          <w:b/>
          <w:bCs/>
          <w:lang w:val="sv-SE"/>
        </w:rPr>
        <w:t>Dag 1: Informationsmöte för övervakningskommitténs (ÖK) ledamöter kl 14-17</w:t>
      </w:r>
      <w:r w:rsidRPr="000434BB">
        <w:rPr>
          <w:rFonts w:ascii="Calibri" w:hAnsi="Calibri"/>
          <w:b/>
          <w:bCs/>
          <w:lang w:val="sv-SE"/>
        </w:rPr>
        <w:br/>
        <w:t xml:space="preserve">på Clarion </w:t>
      </w:r>
      <w:proofErr w:type="spellStart"/>
      <w:r w:rsidRPr="000434BB">
        <w:rPr>
          <w:rFonts w:ascii="Calibri" w:hAnsi="Calibri"/>
          <w:b/>
          <w:bCs/>
          <w:lang w:val="sv-SE"/>
        </w:rPr>
        <w:t>Hotel</w:t>
      </w:r>
      <w:proofErr w:type="spellEnd"/>
      <w:r w:rsidRPr="000434BB">
        <w:rPr>
          <w:rFonts w:ascii="Calibri" w:hAnsi="Calibri"/>
          <w:b/>
          <w:bCs/>
          <w:lang w:val="sv-SE"/>
        </w:rPr>
        <w:t xml:space="preserve"> Grand Östersund, Prästgatan 16. Det blir eftermiddagsfika och middag kl 19:00 på hotellet.</w:t>
      </w:r>
    </w:p>
    <w:p w:rsidR="000434BB" w:rsidRPr="00FA611A" w:rsidRDefault="000434BB" w:rsidP="000434BB">
      <w:pPr>
        <w:pStyle w:val="Liststycke"/>
        <w:numPr>
          <w:ilvl w:val="0"/>
          <w:numId w:val="16"/>
        </w:numPr>
        <w:spacing w:after="200" w:line="276" w:lineRule="auto"/>
        <w:contextualSpacing/>
        <w:rPr>
          <w:rFonts w:ascii="Calibri" w:hAnsi="Calibri"/>
          <w:bCs/>
        </w:rPr>
      </w:pPr>
      <w:proofErr w:type="spellStart"/>
      <w:r>
        <w:rPr>
          <w:bCs/>
        </w:rPr>
        <w:t>Vad</w:t>
      </w:r>
      <w:proofErr w:type="spellEnd"/>
      <w:r>
        <w:rPr>
          <w:bCs/>
        </w:rPr>
        <w:t xml:space="preserve"> </w:t>
      </w:r>
      <w:proofErr w:type="spellStart"/>
      <w:r>
        <w:rPr>
          <w:bCs/>
        </w:rPr>
        <w:t>är</w:t>
      </w:r>
      <w:proofErr w:type="spellEnd"/>
      <w:r w:rsidRPr="00FA611A">
        <w:rPr>
          <w:rFonts w:ascii="Calibri" w:hAnsi="Calibri"/>
          <w:bCs/>
        </w:rPr>
        <w:t xml:space="preserve"> Interreg</w:t>
      </w:r>
      <w:r>
        <w:rPr>
          <w:bCs/>
        </w:rPr>
        <w:t>?</w:t>
      </w:r>
    </w:p>
    <w:p w:rsidR="000434BB" w:rsidRPr="00FA611A" w:rsidRDefault="000434BB" w:rsidP="000434BB">
      <w:pPr>
        <w:pStyle w:val="Liststycke"/>
        <w:numPr>
          <w:ilvl w:val="0"/>
          <w:numId w:val="16"/>
        </w:numPr>
        <w:spacing w:after="200" w:line="276" w:lineRule="auto"/>
        <w:contextualSpacing/>
        <w:rPr>
          <w:rFonts w:ascii="Calibri" w:hAnsi="Calibri"/>
          <w:bCs/>
        </w:rPr>
      </w:pPr>
      <w:proofErr w:type="spellStart"/>
      <w:r>
        <w:rPr>
          <w:bCs/>
        </w:rPr>
        <w:t>P</w:t>
      </w:r>
      <w:r w:rsidRPr="00FA611A">
        <w:rPr>
          <w:rFonts w:ascii="Calibri" w:hAnsi="Calibri"/>
          <w:bCs/>
        </w:rPr>
        <w:t>rogrammet</w:t>
      </w:r>
      <w:r>
        <w:rPr>
          <w:bCs/>
        </w:rPr>
        <w:t>s</w:t>
      </w:r>
      <w:proofErr w:type="spellEnd"/>
      <w:r w:rsidRPr="00FA611A">
        <w:rPr>
          <w:rFonts w:ascii="Calibri" w:hAnsi="Calibri"/>
          <w:bCs/>
        </w:rPr>
        <w:t xml:space="preserve"> </w:t>
      </w:r>
      <w:proofErr w:type="spellStart"/>
      <w:r>
        <w:rPr>
          <w:bCs/>
        </w:rPr>
        <w:t>inriktning</w:t>
      </w:r>
      <w:proofErr w:type="spellEnd"/>
      <w:r>
        <w:rPr>
          <w:bCs/>
        </w:rPr>
        <w:t xml:space="preserve"> </w:t>
      </w:r>
      <w:proofErr w:type="spellStart"/>
      <w:r>
        <w:rPr>
          <w:bCs/>
        </w:rPr>
        <w:t>och</w:t>
      </w:r>
      <w:proofErr w:type="spellEnd"/>
      <w:r>
        <w:rPr>
          <w:bCs/>
        </w:rPr>
        <w:t xml:space="preserve"> </w:t>
      </w:r>
      <w:proofErr w:type="spellStart"/>
      <w:r>
        <w:rPr>
          <w:bCs/>
        </w:rPr>
        <w:t>mål</w:t>
      </w:r>
      <w:proofErr w:type="spellEnd"/>
      <w:r w:rsidRPr="00FA611A">
        <w:rPr>
          <w:rFonts w:ascii="Calibri" w:hAnsi="Calibri"/>
          <w:bCs/>
        </w:rPr>
        <w:tab/>
      </w:r>
    </w:p>
    <w:p w:rsidR="000434BB" w:rsidRPr="00FA611A" w:rsidRDefault="000434BB" w:rsidP="000434BB">
      <w:pPr>
        <w:pStyle w:val="Liststycke"/>
        <w:numPr>
          <w:ilvl w:val="0"/>
          <w:numId w:val="16"/>
        </w:numPr>
        <w:spacing w:after="200" w:line="276" w:lineRule="auto"/>
        <w:contextualSpacing/>
        <w:rPr>
          <w:rFonts w:ascii="Calibri" w:hAnsi="Calibri"/>
          <w:bCs/>
        </w:rPr>
      </w:pPr>
      <w:proofErr w:type="spellStart"/>
      <w:r w:rsidRPr="00FA611A">
        <w:rPr>
          <w:rFonts w:ascii="Calibri" w:hAnsi="Calibri"/>
          <w:bCs/>
        </w:rPr>
        <w:t>Genomförandeorganisationen</w:t>
      </w:r>
      <w:proofErr w:type="spellEnd"/>
      <w:r w:rsidRPr="00FA611A">
        <w:rPr>
          <w:rFonts w:ascii="Calibri" w:hAnsi="Calibri"/>
          <w:bCs/>
        </w:rPr>
        <w:t xml:space="preserve">, </w:t>
      </w:r>
      <w:proofErr w:type="spellStart"/>
      <w:r w:rsidRPr="00FA611A">
        <w:rPr>
          <w:rFonts w:ascii="Calibri" w:hAnsi="Calibri"/>
          <w:bCs/>
        </w:rPr>
        <w:t>från</w:t>
      </w:r>
      <w:proofErr w:type="spellEnd"/>
      <w:r w:rsidRPr="00FA611A">
        <w:rPr>
          <w:rFonts w:ascii="Calibri" w:hAnsi="Calibri"/>
          <w:bCs/>
        </w:rPr>
        <w:t xml:space="preserve"> </w:t>
      </w:r>
      <w:proofErr w:type="spellStart"/>
      <w:r w:rsidRPr="00FA611A">
        <w:rPr>
          <w:rFonts w:ascii="Calibri" w:hAnsi="Calibri"/>
          <w:bCs/>
        </w:rPr>
        <w:t>utlysning</w:t>
      </w:r>
      <w:proofErr w:type="spellEnd"/>
      <w:r w:rsidRPr="00FA611A">
        <w:rPr>
          <w:rFonts w:ascii="Calibri" w:hAnsi="Calibri"/>
          <w:bCs/>
        </w:rPr>
        <w:t xml:space="preserve"> till </w:t>
      </w:r>
      <w:proofErr w:type="spellStart"/>
      <w:r w:rsidRPr="00FA611A">
        <w:rPr>
          <w:rFonts w:ascii="Calibri" w:hAnsi="Calibri"/>
          <w:bCs/>
        </w:rPr>
        <w:t>projekt</w:t>
      </w:r>
      <w:proofErr w:type="spellEnd"/>
    </w:p>
    <w:p w:rsidR="000434BB" w:rsidRPr="00FA611A" w:rsidRDefault="000434BB" w:rsidP="000434BB">
      <w:pPr>
        <w:pStyle w:val="Liststycke"/>
        <w:numPr>
          <w:ilvl w:val="0"/>
          <w:numId w:val="16"/>
        </w:numPr>
        <w:spacing w:after="200" w:line="276" w:lineRule="auto"/>
        <w:contextualSpacing/>
        <w:rPr>
          <w:rFonts w:ascii="Calibri" w:hAnsi="Calibri"/>
          <w:bCs/>
        </w:rPr>
      </w:pPr>
      <w:r>
        <w:rPr>
          <w:bCs/>
        </w:rPr>
        <w:t>I</w:t>
      </w:r>
      <w:r w:rsidRPr="00FA611A">
        <w:rPr>
          <w:rFonts w:ascii="Calibri" w:hAnsi="Calibri"/>
          <w:bCs/>
        </w:rPr>
        <w:t xml:space="preserve">nformation </w:t>
      </w:r>
      <w:proofErr w:type="spellStart"/>
      <w:r w:rsidRPr="00FA611A">
        <w:rPr>
          <w:rFonts w:ascii="Calibri" w:hAnsi="Calibri"/>
          <w:bCs/>
        </w:rPr>
        <w:t>från</w:t>
      </w:r>
      <w:proofErr w:type="spellEnd"/>
      <w:r w:rsidRPr="00FA611A">
        <w:rPr>
          <w:rFonts w:ascii="Calibri" w:hAnsi="Calibri"/>
          <w:bCs/>
        </w:rPr>
        <w:t xml:space="preserve"> </w:t>
      </w:r>
      <w:proofErr w:type="spellStart"/>
      <w:r w:rsidRPr="00FA611A">
        <w:rPr>
          <w:rFonts w:ascii="Calibri" w:hAnsi="Calibri"/>
          <w:bCs/>
        </w:rPr>
        <w:t>Kommissionen</w:t>
      </w:r>
      <w:proofErr w:type="spellEnd"/>
      <w:r w:rsidRPr="00FA611A">
        <w:rPr>
          <w:rFonts w:ascii="Calibri" w:hAnsi="Calibri"/>
          <w:bCs/>
        </w:rPr>
        <w:tab/>
      </w:r>
    </w:p>
    <w:p w:rsidR="000434BB" w:rsidRDefault="000434BB" w:rsidP="000434BB">
      <w:pPr>
        <w:pStyle w:val="Liststycke"/>
        <w:numPr>
          <w:ilvl w:val="0"/>
          <w:numId w:val="16"/>
        </w:numPr>
        <w:spacing w:after="200" w:line="276" w:lineRule="auto"/>
        <w:contextualSpacing/>
        <w:rPr>
          <w:bCs/>
        </w:rPr>
      </w:pPr>
      <w:proofErr w:type="spellStart"/>
      <w:r w:rsidRPr="00FA611A">
        <w:rPr>
          <w:rFonts w:ascii="Calibri" w:hAnsi="Calibri"/>
          <w:bCs/>
        </w:rPr>
        <w:t>Kommunikation</w:t>
      </w:r>
      <w:proofErr w:type="spellEnd"/>
      <w:r w:rsidRPr="00FA611A">
        <w:rPr>
          <w:rFonts w:ascii="Calibri" w:hAnsi="Calibri"/>
          <w:bCs/>
        </w:rPr>
        <w:t xml:space="preserve"> </w:t>
      </w:r>
      <w:proofErr w:type="spellStart"/>
      <w:r w:rsidRPr="00FA611A">
        <w:rPr>
          <w:rFonts w:ascii="Calibri" w:hAnsi="Calibri"/>
          <w:bCs/>
        </w:rPr>
        <w:t>och</w:t>
      </w:r>
      <w:proofErr w:type="spellEnd"/>
      <w:r w:rsidRPr="00FA611A">
        <w:rPr>
          <w:rFonts w:ascii="Calibri" w:hAnsi="Calibri"/>
          <w:bCs/>
        </w:rPr>
        <w:t xml:space="preserve"> information</w:t>
      </w:r>
    </w:p>
    <w:p w:rsidR="000434BB" w:rsidRPr="000434BB" w:rsidRDefault="000434BB" w:rsidP="000434BB">
      <w:pPr>
        <w:pStyle w:val="Liststycke"/>
        <w:numPr>
          <w:ilvl w:val="0"/>
          <w:numId w:val="16"/>
        </w:numPr>
        <w:spacing w:after="200" w:line="276" w:lineRule="auto"/>
        <w:contextualSpacing/>
        <w:rPr>
          <w:rFonts w:ascii="Calibri" w:eastAsia="Calibri" w:hAnsi="Calibri"/>
          <w:bCs/>
          <w:sz w:val="22"/>
          <w:szCs w:val="22"/>
          <w:lang w:val="sv-SE"/>
        </w:rPr>
      </w:pPr>
      <w:r w:rsidRPr="000434BB">
        <w:rPr>
          <w:rFonts w:ascii="Calibri" w:eastAsia="Calibri" w:hAnsi="Calibri"/>
          <w:bCs/>
          <w:sz w:val="22"/>
          <w:szCs w:val="22"/>
          <w:lang w:val="sv-SE"/>
        </w:rPr>
        <w:t xml:space="preserve">Praktiska detaljer inför Övervakningskommittémötet i morgon </w:t>
      </w:r>
    </w:p>
    <w:p w:rsidR="000434BB" w:rsidRPr="000434BB" w:rsidRDefault="000434BB" w:rsidP="000434BB">
      <w:pPr>
        <w:pStyle w:val="Liststycke"/>
        <w:ind w:left="720"/>
        <w:rPr>
          <w:rFonts w:ascii="Calibri" w:hAnsi="Calibri"/>
          <w:bCs/>
          <w:lang w:val="sv-SE"/>
        </w:rPr>
      </w:pPr>
    </w:p>
    <w:p w:rsidR="000434BB" w:rsidRPr="000434BB" w:rsidRDefault="000434BB" w:rsidP="000434BB">
      <w:pPr>
        <w:rPr>
          <w:rFonts w:ascii="Calibri" w:hAnsi="Calibri"/>
          <w:b/>
          <w:bCs/>
          <w:lang w:val="sv-SE"/>
        </w:rPr>
      </w:pPr>
      <w:r w:rsidRPr="000434BB">
        <w:rPr>
          <w:rFonts w:ascii="Calibri" w:hAnsi="Calibri"/>
          <w:b/>
          <w:bCs/>
          <w:lang w:val="sv-SE"/>
        </w:rPr>
        <w:t>Dag 2: Beslutsmöte för övervakningskommittén kl 8:30- 12:30</w:t>
      </w:r>
      <w:r w:rsidRPr="000434BB">
        <w:rPr>
          <w:rFonts w:ascii="Calibri" w:hAnsi="Calibri"/>
          <w:b/>
          <w:bCs/>
          <w:lang w:val="sv-SE"/>
        </w:rPr>
        <w:br/>
        <w:t>vi bryter av för fika kl 10 och avslutar med lunch kl 12:30. Ordinarie ledamöter eller ledamöter som ersätter frånvarande ordinarie ledamot är beslutande.</w:t>
      </w:r>
    </w:p>
    <w:p w:rsidR="000434BB" w:rsidRPr="000434BB" w:rsidRDefault="000434BB" w:rsidP="000434BB">
      <w:pPr>
        <w:rPr>
          <w:rFonts w:ascii="Calibri" w:hAnsi="Calibri"/>
          <w:b/>
          <w:bCs/>
          <w:lang w:val="sv-SE"/>
        </w:rPr>
      </w:pPr>
    </w:p>
    <w:p w:rsidR="000434BB" w:rsidRPr="003F3E14" w:rsidRDefault="000434BB" w:rsidP="000434BB">
      <w:pPr>
        <w:numPr>
          <w:ilvl w:val="0"/>
          <w:numId w:val="17"/>
        </w:numPr>
        <w:spacing w:after="200" w:line="276" w:lineRule="auto"/>
        <w:rPr>
          <w:rFonts w:ascii="Calibri" w:hAnsi="Calibri"/>
          <w:sz w:val="22"/>
          <w:szCs w:val="22"/>
        </w:rPr>
      </w:pPr>
      <w:proofErr w:type="spellStart"/>
      <w:r w:rsidRPr="003F3E14">
        <w:rPr>
          <w:rFonts w:ascii="Calibri" w:hAnsi="Calibri"/>
          <w:sz w:val="22"/>
          <w:szCs w:val="22"/>
        </w:rPr>
        <w:t>Mötets</w:t>
      </w:r>
      <w:proofErr w:type="spellEnd"/>
      <w:r w:rsidRPr="003F3E14">
        <w:rPr>
          <w:rFonts w:ascii="Calibri" w:hAnsi="Calibri"/>
          <w:sz w:val="22"/>
          <w:szCs w:val="22"/>
        </w:rPr>
        <w:t xml:space="preserve"> </w:t>
      </w:r>
      <w:proofErr w:type="spellStart"/>
      <w:r w:rsidRPr="003F3E14">
        <w:rPr>
          <w:rFonts w:ascii="Calibri" w:hAnsi="Calibri"/>
          <w:sz w:val="22"/>
          <w:szCs w:val="22"/>
        </w:rPr>
        <w:t>öppnande</w:t>
      </w:r>
      <w:proofErr w:type="spellEnd"/>
    </w:p>
    <w:p w:rsidR="000434BB" w:rsidRPr="003F3E14" w:rsidRDefault="000434BB" w:rsidP="000434BB">
      <w:pPr>
        <w:numPr>
          <w:ilvl w:val="0"/>
          <w:numId w:val="17"/>
        </w:numPr>
        <w:spacing w:after="200" w:line="276" w:lineRule="auto"/>
        <w:rPr>
          <w:rFonts w:ascii="Calibri" w:hAnsi="Calibri"/>
          <w:sz w:val="22"/>
          <w:szCs w:val="22"/>
        </w:rPr>
      </w:pPr>
      <w:proofErr w:type="spellStart"/>
      <w:r w:rsidRPr="003F3E14">
        <w:rPr>
          <w:rFonts w:ascii="Calibri" w:hAnsi="Calibri"/>
          <w:sz w:val="22"/>
          <w:szCs w:val="22"/>
        </w:rPr>
        <w:t>Godkännande</w:t>
      </w:r>
      <w:proofErr w:type="spellEnd"/>
      <w:r w:rsidRPr="003F3E14">
        <w:rPr>
          <w:rFonts w:ascii="Calibri" w:hAnsi="Calibri"/>
          <w:sz w:val="22"/>
          <w:szCs w:val="22"/>
        </w:rPr>
        <w:t xml:space="preserve"> </w:t>
      </w:r>
      <w:proofErr w:type="spellStart"/>
      <w:r w:rsidRPr="003F3E14">
        <w:rPr>
          <w:rFonts w:ascii="Calibri" w:hAnsi="Calibri"/>
          <w:sz w:val="22"/>
          <w:szCs w:val="22"/>
        </w:rPr>
        <w:t>av</w:t>
      </w:r>
      <w:proofErr w:type="spellEnd"/>
      <w:r w:rsidRPr="003F3E14">
        <w:rPr>
          <w:rFonts w:ascii="Calibri" w:hAnsi="Calibri"/>
          <w:sz w:val="22"/>
          <w:szCs w:val="22"/>
        </w:rPr>
        <w:t xml:space="preserve"> </w:t>
      </w:r>
      <w:proofErr w:type="spellStart"/>
      <w:r w:rsidRPr="003F3E14">
        <w:rPr>
          <w:rFonts w:ascii="Calibri" w:hAnsi="Calibri"/>
          <w:sz w:val="22"/>
          <w:szCs w:val="22"/>
        </w:rPr>
        <w:t>dagordning</w:t>
      </w:r>
      <w:proofErr w:type="spellEnd"/>
      <w:r w:rsidRPr="003F3E14">
        <w:rPr>
          <w:rFonts w:ascii="Calibri" w:hAnsi="Calibri"/>
          <w:sz w:val="22"/>
          <w:szCs w:val="22"/>
        </w:rPr>
        <w:t xml:space="preserve"> </w:t>
      </w:r>
      <w:r w:rsidRPr="003F3E14">
        <w:rPr>
          <w:rFonts w:ascii="Calibri" w:hAnsi="Calibri"/>
          <w:sz w:val="22"/>
          <w:szCs w:val="22"/>
        </w:rPr>
        <w:tab/>
      </w:r>
    </w:p>
    <w:p w:rsidR="000434BB" w:rsidRPr="003F3E14" w:rsidRDefault="000434BB" w:rsidP="000434BB">
      <w:pPr>
        <w:numPr>
          <w:ilvl w:val="0"/>
          <w:numId w:val="17"/>
        </w:numPr>
        <w:spacing w:after="200" w:line="276" w:lineRule="auto"/>
        <w:rPr>
          <w:rFonts w:ascii="Calibri" w:hAnsi="Calibri"/>
          <w:sz w:val="22"/>
          <w:szCs w:val="22"/>
        </w:rPr>
      </w:pPr>
      <w:r w:rsidRPr="003F3E14">
        <w:rPr>
          <w:rFonts w:ascii="Calibri" w:hAnsi="Calibri"/>
          <w:sz w:val="22"/>
          <w:szCs w:val="22"/>
        </w:rPr>
        <w:t xml:space="preserve">Val </w:t>
      </w:r>
      <w:proofErr w:type="spellStart"/>
      <w:r w:rsidRPr="003F3E14">
        <w:rPr>
          <w:rFonts w:ascii="Calibri" w:hAnsi="Calibri"/>
          <w:sz w:val="22"/>
          <w:szCs w:val="22"/>
        </w:rPr>
        <w:t>av</w:t>
      </w:r>
      <w:proofErr w:type="spellEnd"/>
      <w:r w:rsidRPr="003F3E14">
        <w:rPr>
          <w:rFonts w:ascii="Calibri" w:hAnsi="Calibri"/>
          <w:sz w:val="22"/>
          <w:szCs w:val="22"/>
        </w:rPr>
        <w:t xml:space="preserve"> </w:t>
      </w:r>
      <w:proofErr w:type="spellStart"/>
      <w:r w:rsidRPr="003F3E14">
        <w:rPr>
          <w:rFonts w:ascii="Calibri" w:hAnsi="Calibri"/>
          <w:sz w:val="22"/>
          <w:szCs w:val="22"/>
        </w:rPr>
        <w:t>två</w:t>
      </w:r>
      <w:proofErr w:type="spellEnd"/>
      <w:r w:rsidRPr="003F3E14">
        <w:rPr>
          <w:rFonts w:ascii="Calibri" w:hAnsi="Calibri"/>
          <w:sz w:val="22"/>
          <w:szCs w:val="22"/>
        </w:rPr>
        <w:t xml:space="preserve"> </w:t>
      </w:r>
      <w:proofErr w:type="spellStart"/>
      <w:r w:rsidRPr="003F3E14">
        <w:rPr>
          <w:rFonts w:ascii="Calibri" w:hAnsi="Calibri"/>
          <w:sz w:val="22"/>
          <w:szCs w:val="22"/>
        </w:rPr>
        <w:t>justeringspersoner</w:t>
      </w:r>
      <w:proofErr w:type="spellEnd"/>
    </w:p>
    <w:p w:rsidR="000434BB" w:rsidRPr="003F3E14" w:rsidRDefault="000434BB" w:rsidP="000434BB">
      <w:pPr>
        <w:numPr>
          <w:ilvl w:val="0"/>
          <w:numId w:val="17"/>
        </w:numPr>
        <w:spacing w:after="200" w:line="276" w:lineRule="auto"/>
        <w:rPr>
          <w:rFonts w:ascii="Calibri" w:hAnsi="Calibri"/>
          <w:sz w:val="22"/>
          <w:szCs w:val="22"/>
        </w:rPr>
      </w:pPr>
      <w:r>
        <w:rPr>
          <w:rFonts w:ascii="Calibri" w:hAnsi="Calibri"/>
          <w:sz w:val="22"/>
          <w:szCs w:val="22"/>
        </w:rPr>
        <w:t xml:space="preserve">Information </w:t>
      </w:r>
      <w:proofErr w:type="spellStart"/>
      <w:r>
        <w:rPr>
          <w:rFonts w:ascii="Calibri" w:hAnsi="Calibri"/>
          <w:sz w:val="22"/>
          <w:szCs w:val="22"/>
        </w:rPr>
        <w:t>ö</w:t>
      </w:r>
      <w:r w:rsidRPr="003F3E14">
        <w:rPr>
          <w:rFonts w:ascii="Calibri" w:hAnsi="Calibri"/>
          <w:sz w:val="22"/>
          <w:szCs w:val="22"/>
        </w:rPr>
        <w:t>vervakningskommitténs</w:t>
      </w:r>
      <w:proofErr w:type="spellEnd"/>
      <w:r w:rsidRPr="003F3E14">
        <w:rPr>
          <w:rFonts w:ascii="Calibri" w:hAnsi="Calibri"/>
          <w:sz w:val="22"/>
          <w:szCs w:val="22"/>
        </w:rPr>
        <w:t xml:space="preserve"> roll </w:t>
      </w:r>
      <w:proofErr w:type="spellStart"/>
      <w:r w:rsidRPr="003F3E14">
        <w:rPr>
          <w:rFonts w:ascii="Calibri" w:hAnsi="Calibri"/>
          <w:sz w:val="22"/>
          <w:szCs w:val="22"/>
        </w:rPr>
        <w:t>och</w:t>
      </w:r>
      <w:proofErr w:type="spellEnd"/>
      <w:r w:rsidRPr="003F3E14">
        <w:rPr>
          <w:rFonts w:ascii="Calibri" w:hAnsi="Calibri"/>
          <w:sz w:val="22"/>
          <w:szCs w:val="22"/>
        </w:rPr>
        <w:t xml:space="preserve"> </w:t>
      </w:r>
      <w:proofErr w:type="spellStart"/>
      <w:r w:rsidRPr="003F3E14">
        <w:rPr>
          <w:rFonts w:ascii="Calibri" w:hAnsi="Calibri"/>
          <w:sz w:val="22"/>
          <w:szCs w:val="22"/>
        </w:rPr>
        <w:t>uppgifter</w:t>
      </w:r>
      <w:proofErr w:type="spellEnd"/>
    </w:p>
    <w:p w:rsidR="000434BB" w:rsidRPr="003F3E14" w:rsidRDefault="000434BB" w:rsidP="000434BB">
      <w:pPr>
        <w:numPr>
          <w:ilvl w:val="0"/>
          <w:numId w:val="17"/>
        </w:numPr>
        <w:spacing w:after="200" w:line="276" w:lineRule="auto"/>
        <w:rPr>
          <w:rFonts w:ascii="Calibri" w:hAnsi="Calibri"/>
          <w:sz w:val="22"/>
          <w:szCs w:val="22"/>
        </w:rPr>
      </w:pPr>
      <w:proofErr w:type="spellStart"/>
      <w:r w:rsidRPr="003F3E14">
        <w:rPr>
          <w:rFonts w:ascii="Calibri" w:hAnsi="Calibri"/>
          <w:sz w:val="22"/>
          <w:szCs w:val="22"/>
        </w:rPr>
        <w:t>B</w:t>
      </w:r>
      <w:r>
        <w:rPr>
          <w:rFonts w:ascii="Calibri" w:hAnsi="Calibri"/>
          <w:sz w:val="22"/>
          <w:szCs w:val="22"/>
        </w:rPr>
        <w:t>eslut</w:t>
      </w:r>
      <w:proofErr w:type="spellEnd"/>
      <w:r>
        <w:rPr>
          <w:rFonts w:ascii="Calibri" w:hAnsi="Calibri"/>
          <w:sz w:val="22"/>
          <w:szCs w:val="22"/>
        </w:rPr>
        <w:t xml:space="preserve"> om </w:t>
      </w:r>
      <w:proofErr w:type="spellStart"/>
      <w:r>
        <w:rPr>
          <w:rFonts w:ascii="Calibri" w:hAnsi="Calibri"/>
          <w:sz w:val="22"/>
          <w:szCs w:val="22"/>
        </w:rPr>
        <w:t>övervakningskommitténs</w:t>
      </w:r>
      <w:proofErr w:type="spellEnd"/>
      <w:r>
        <w:rPr>
          <w:rFonts w:ascii="Calibri" w:hAnsi="Calibri"/>
          <w:sz w:val="22"/>
          <w:szCs w:val="22"/>
        </w:rPr>
        <w:t xml:space="preserve"> </w:t>
      </w:r>
      <w:proofErr w:type="spellStart"/>
      <w:r w:rsidRPr="003F3E14">
        <w:rPr>
          <w:rFonts w:ascii="Calibri" w:hAnsi="Calibri"/>
          <w:sz w:val="22"/>
          <w:szCs w:val="22"/>
        </w:rPr>
        <w:t>arbetsordning</w:t>
      </w:r>
      <w:proofErr w:type="spellEnd"/>
      <w:r w:rsidRPr="003F3E14">
        <w:rPr>
          <w:rFonts w:ascii="Calibri" w:hAnsi="Calibri"/>
          <w:sz w:val="22"/>
          <w:szCs w:val="22"/>
        </w:rPr>
        <w:t xml:space="preserve"> </w:t>
      </w:r>
    </w:p>
    <w:p w:rsidR="000434BB" w:rsidRPr="003F3E14" w:rsidRDefault="000434BB" w:rsidP="000434BB">
      <w:pPr>
        <w:numPr>
          <w:ilvl w:val="0"/>
          <w:numId w:val="17"/>
        </w:numPr>
        <w:tabs>
          <w:tab w:val="left" w:pos="709"/>
        </w:tabs>
        <w:spacing w:after="200" w:line="276" w:lineRule="auto"/>
        <w:rPr>
          <w:rFonts w:ascii="Calibri" w:hAnsi="Calibri"/>
          <w:sz w:val="22"/>
          <w:szCs w:val="22"/>
        </w:rPr>
      </w:pPr>
      <w:proofErr w:type="spellStart"/>
      <w:r w:rsidRPr="003F3E14">
        <w:rPr>
          <w:rFonts w:ascii="Calibri" w:hAnsi="Calibri"/>
          <w:sz w:val="22"/>
          <w:szCs w:val="22"/>
        </w:rPr>
        <w:t>Beslut</w:t>
      </w:r>
      <w:proofErr w:type="spellEnd"/>
      <w:r w:rsidRPr="003F3E14">
        <w:rPr>
          <w:rFonts w:ascii="Calibri" w:hAnsi="Calibri"/>
          <w:sz w:val="22"/>
          <w:szCs w:val="22"/>
        </w:rPr>
        <w:t xml:space="preserve"> om </w:t>
      </w:r>
      <w:proofErr w:type="spellStart"/>
      <w:r w:rsidRPr="003F3E14">
        <w:rPr>
          <w:rFonts w:ascii="Calibri" w:hAnsi="Calibri"/>
          <w:sz w:val="22"/>
          <w:szCs w:val="22"/>
        </w:rPr>
        <w:t>urvalskriterier</w:t>
      </w:r>
      <w:proofErr w:type="spellEnd"/>
      <w:r w:rsidRPr="003F3E14">
        <w:rPr>
          <w:rFonts w:ascii="Calibri" w:hAnsi="Calibri"/>
          <w:sz w:val="22"/>
          <w:szCs w:val="22"/>
        </w:rPr>
        <w:t xml:space="preserve"> </w:t>
      </w:r>
      <w:r w:rsidRPr="003F3E14">
        <w:rPr>
          <w:rFonts w:ascii="Calibri" w:hAnsi="Calibri"/>
          <w:sz w:val="22"/>
          <w:szCs w:val="22"/>
        </w:rPr>
        <w:tab/>
      </w:r>
    </w:p>
    <w:p w:rsidR="000434BB" w:rsidRPr="000434BB" w:rsidRDefault="000434BB" w:rsidP="000434BB">
      <w:pPr>
        <w:numPr>
          <w:ilvl w:val="0"/>
          <w:numId w:val="17"/>
        </w:numPr>
        <w:tabs>
          <w:tab w:val="left" w:pos="709"/>
        </w:tabs>
        <w:spacing w:line="240" w:lineRule="auto"/>
        <w:rPr>
          <w:rFonts w:ascii="Calibri" w:hAnsi="Calibri"/>
          <w:sz w:val="22"/>
          <w:szCs w:val="22"/>
          <w:lang w:val="sv-SE"/>
        </w:rPr>
      </w:pPr>
      <w:r w:rsidRPr="000434BB">
        <w:rPr>
          <w:rFonts w:ascii="Calibri" w:hAnsi="Calibri"/>
          <w:sz w:val="22"/>
          <w:szCs w:val="22"/>
          <w:lang w:val="sv-SE"/>
        </w:rPr>
        <w:t>Information om underlag för uppföljning och utvärdering</w:t>
      </w:r>
      <w:r w:rsidRPr="000434BB">
        <w:rPr>
          <w:rFonts w:ascii="Calibri" w:hAnsi="Calibri"/>
          <w:sz w:val="22"/>
          <w:szCs w:val="22"/>
          <w:lang w:val="sv-SE"/>
        </w:rPr>
        <w:tab/>
      </w:r>
    </w:p>
    <w:p w:rsidR="000434BB" w:rsidRPr="000434BB" w:rsidRDefault="000434BB" w:rsidP="000434BB">
      <w:pPr>
        <w:tabs>
          <w:tab w:val="left" w:pos="709"/>
        </w:tabs>
        <w:spacing w:line="240" w:lineRule="auto"/>
        <w:ind w:left="1080"/>
        <w:rPr>
          <w:rFonts w:ascii="Calibri" w:hAnsi="Calibri"/>
          <w:sz w:val="22"/>
          <w:szCs w:val="22"/>
          <w:lang w:val="sv-SE"/>
        </w:rPr>
      </w:pPr>
      <w:r w:rsidRPr="000434BB">
        <w:rPr>
          <w:rFonts w:ascii="Calibri" w:hAnsi="Calibri"/>
          <w:sz w:val="22"/>
          <w:szCs w:val="22"/>
          <w:lang w:val="sv-SE"/>
        </w:rPr>
        <w:t xml:space="preserve">(Enligt förordning 1303/2013 artikel 110 och 114 ska ÖK granska och godkänna utvärderingsplanen. Den ska läggas fram för ÖK senast ett år efter det att programmet antagits av KOM. D.v.s. senast dec 2015.) </w:t>
      </w:r>
    </w:p>
    <w:p w:rsidR="000434BB" w:rsidRPr="000434BB" w:rsidRDefault="000434BB" w:rsidP="000434BB">
      <w:pPr>
        <w:tabs>
          <w:tab w:val="left" w:pos="709"/>
        </w:tabs>
        <w:spacing w:line="240" w:lineRule="auto"/>
        <w:ind w:left="1080"/>
        <w:rPr>
          <w:rFonts w:ascii="Calibri" w:hAnsi="Calibri"/>
          <w:sz w:val="22"/>
          <w:szCs w:val="22"/>
          <w:lang w:val="sv-SE"/>
        </w:rPr>
      </w:pPr>
    </w:p>
    <w:p w:rsidR="000434BB" w:rsidRPr="003F3E14" w:rsidRDefault="000434BB" w:rsidP="000434BB">
      <w:pPr>
        <w:numPr>
          <w:ilvl w:val="0"/>
          <w:numId w:val="17"/>
        </w:numPr>
        <w:tabs>
          <w:tab w:val="left" w:pos="709"/>
        </w:tabs>
        <w:spacing w:line="240" w:lineRule="auto"/>
        <w:rPr>
          <w:rFonts w:ascii="Calibri" w:hAnsi="Calibri"/>
          <w:sz w:val="22"/>
          <w:szCs w:val="22"/>
        </w:rPr>
      </w:pPr>
      <w:r w:rsidRPr="003F3E14">
        <w:rPr>
          <w:rFonts w:ascii="Calibri" w:hAnsi="Calibri"/>
          <w:sz w:val="22"/>
          <w:szCs w:val="22"/>
        </w:rPr>
        <w:t xml:space="preserve">Information om </w:t>
      </w:r>
      <w:proofErr w:type="spellStart"/>
      <w:r w:rsidRPr="003F3E14">
        <w:rPr>
          <w:rFonts w:ascii="Calibri" w:hAnsi="Calibri"/>
          <w:sz w:val="22"/>
          <w:szCs w:val="22"/>
        </w:rPr>
        <w:t>kommunikationsstrategin</w:t>
      </w:r>
      <w:proofErr w:type="spellEnd"/>
    </w:p>
    <w:p w:rsidR="000434BB" w:rsidRPr="000434BB" w:rsidRDefault="000434BB" w:rsidP="000434BB">
      <w:pPr>
        <w:tabs>
          <w:tab w:val="left" w:pos="709"/>
          <w:tab w:val="left" w:pos="1134"/>
        </w:tabs>
        <w:spacing w:line="240" w:lineRule="auto"/>
        <w:ind w:left="1080"/>
        <w:rPr>
          <w:rFonts w:ascii="Calibri" w:hAnsi="Calibri"/>
          <w:sz w:val="22"/>
          <w:szCs w:val="22"/>
          <w:lang w:val="sv-SE"/>
        </w:rPr>
      </w:pPr>
      <w:r w:rsidRPr="000434BB">
        <w:rPr>
          <w:rFonts w:ascii="Calibri" w:hAnsi="Calibri"/>
          <w:sz w:val="22"/>
          <w:szCs w:val="22"/>
          <w:lang w:val="sv-SE"/>
        </w:rPr>
        <w:t>(Enligt förordning 1303/2013 artikel 110 och 116 ska ÖK godkänna kommunikationsstrategin. Den ska läggas fram för ÖK för godkännande senast 6 månader ett efter det att programmet antagits av KOM. D.v.s. juni 2015.) Godkännande av kommunikationsstrategin kommer att hanteras genom skriftlig procedur i maj 2015.</w:t>
      </w:r>
    </w:p>
    <w:p w:rsidR="000434BB" w:rsidRPr="000434BB" w:rsidRDefault="000434BB" w:rsidP="000434BB">
      <w:pPr>
        <w:tabs>
          <w:tab w:val="left" w:pos="709"/>
        </w:tabs>
        <w:spacing w:line="240" w:lineRule="auto"/>
        <w:ind w:left="709"/>
        <w:rPr>
          <w:rFonts w:ascii="Calibri" w:hAnsi="Calibri"/>
          <w:sz w:val="22"/>
          <w:szCs w:val="22"/>
          <w:lang w:val="sv-SE"/>
        </w:rPr>
      </w:pPr>
    </w:p>
    <w:p w:rsidR="000434BB" w:rsidRPr="000434BB" w:rsidRDefault="000434BB" w:rsidP="000434BB">
      <w:pPr>
        <w:numPr>
          <w:ilvl w:val="0"/>
          <w:numId w:val="17"/>
        </w:numPr>
        <w:tabs>
          <w:tab w:val="left" w:pos="709"/>
        </w:tabs>
        <w:spacing w:line="240" w:lineRule="auto"/>
        <w:rPr>
          <w:rFonts w:ascii="Calibri" w:hAnsi="Calibri"/>
          <w:sz w:val="22"/>
          <w:szCs w:val="22"/>
          <w:lang w:val="sv-SE"/>
        </w:rPr>
      </w:pPr>
      <w:r w:rsidRPr="000434BB">
        <w:rPr>
          <w:rFonts w:ascii="Calibri" w:hAnsi="Calibri"/>
          <w:sz w:val="22"/>
          <w:szCs w:val="22"/>
          <w:lang w:val="sv-SE"/>
        </w:rPr>
        <w:t xml:space="preserve">Beslut om tekniskt stöd (TA-budget)    </w:t>
      </w:r>
    </w:p>
    <w:p w:rsidR="000434BB" w:rsidRPr="003F3E14" w:rsidRDefault="000434BB" w:rsidP="000434BB">
      <w:pPr>
        <w:tabs>
          <w:tab w:val="left" w:pos="709"/>
        </w:tabs>
        <w:spacing w:line="240" w:lineRule="auto"/>
        <w:ind w:left="1080"/>
        <w:rPr>
          <w:rFonts w:ascii="Calibri" w:hAnsi="Calibri"/>
          <w:sz w:val="22"/>
          <w:szCs w:val="22"/>
        </w:rPr>
      </w:pPr>
      <w:r w:rsidRPr="000434BB">
        <w:rPr>
          <w:rFonts w:ascii="Calibri" w:hAnsi="Calibri"/>
          <w:sz w:val="22"/>
          <w:szCs w:val="22"/>
          <w:lang w:val="sv-SE"/>
        </w:rPr>
        <w:lastRenderedPageBreak/>
        <w:t xml:space="preserve">Förslag till indikativ budget för sju år med detaljerad budget för 2015 till 2016. </w:t>
      </w:r>
      <w:proofErr w:type="spellStart"/>
      <w:r w:rsidRPr="003F3E14">
        <w:rPr>
          <w:rFonts w:ascii="Calibri" w:hAnsi="Calibri"/>
          <w:sz w:val="22"/>
          <w:szCs w:val="22"/>
        </w:rPr>
        <w:t>Budgeten</w:t>
      </w:r>
      <w:proofErr w:type="spellEnd"/>
      <w:r w:rsidRPr="003F3E14">
        <w:rPr>
          <w:rFonts w:ascii="Calibri" w:hAnsi="Calibri"/>
          <w:sz w:val="22"/>
          <w:szCs w:val="22"/>
        </w:rPr>
        <w:t xml:space="preserve"> </w:t>
      </w:r>
      <w:proofErr w:type="spellStart"/>
      <w:r w:rsidRPr="003F3E14">
        <w:rPr>
          <w:rFonts w:ascii="Calibri" w:hAnsi="Calibri"/>
          <w:sz w:val="22"/>
          <w:szCs w:val="22"/>
        </w:rPr>
        <w:t>följs</w:t>
      </w:r>
      <w:proofErr w:type="spellEnd"/>
      <w:r w:rsidRPr="003F3E14">
        <w:rPr>
          <w:rFonts w:ascii="Calibri" w:hAnsi="Calibri"/>
          <w:sz w:val="22"/>
          <w:szCs w:val="22"/>
        </w:rPr>
        <w:t xml:space="preserve"> </w:t>
      </w:r>
      <w:proofErr w:type="spellStart"/>
      <w:r w:rsidRPr="003F3E14">
        <w:rPr>
          <w:rFonts w:ascii="Calibri" w:hAnsi="Calibri"/>
          <w:sz w:val="22"/>
          <w:szCs w:val="22"/>
        </w:rPr>
        <w:t>upp</w:t>
      </w:r>
      <w:proofErr w:type="spellEnd"/>
      <w:r w:rsidRPr="003F3E14">
        <w:rPr>
          <w:rFonts w:ascii="Calibri" w:hAnsi="Calibri"/>
          <w:sz w:val="22"/>
          <w:szCs w:val="22"/>
        </w:rPr>
        <w:t xml:space="preserve"> </w:t>
      </w:r>
      <w:proofErr w:type="spellStart"/>
      <w:r w:rsidRPr="003F3E14">
        <w:rPr>
          <w:rFonts w:ascii="Calibri" w:hAnsi="Calibri"/>
          <w:sz w:val="22"/>
          <w:szCs w:val="22"/>
        </w:rPr>
        <w:t>en</w:t>
      </w:r>
      <w:proofErr w:type="spellEnd"/>
      <w:r w:rsidRPr="003F3E14">
        <w:rPr>
          <w:rFonts w:ascii="Calibri" w:hAnsi="Calibri"/>
          <w:sz w:val="22"/>
          <w:szCs w:val="22"/>
        </w:rPr>
        <w:t xml:space="preserve"> </w:t>
      </w:r>
      <w:proofErr w:type="spellStart"/>
      <w:r w:rsidRPr="003F3E14">
        <w:rPr>
          <w:rFonts w:ascii="Calibri" w:hAnsi="Calibri"/>
          <w:sz w:val="22"/>
          <w:szCs w:val="22"/>
        </w:rPr>
        <w:t>gång</w:t>
      </w:r>
      <w:proofErr w:type="spellEnd"/>
      <w:r w:rsidRPr="003F3E14">
        <w:rPr>
          <w:rFonts w:ascii="Calibri" w:hAnsi="Calibri"/>
          <w:sz w:val="22"/>
          <w:szCs w:val="22"/>
        </w:rPr>
        <w:t xml:space="preserve"> per </w:t>
      </w:r>
      <w:proofErr w:type="spellStart"/>
      <w:r w:rsidRPr="003F3E14">
        <w:rPr>
          <w:rFonts w:ascii="Calibri" w:hAnsi="Calibri"/>
          <w:sz w:val="22"/>
          <w:szCs w:val="22"/>
        </w:rPr>
        <w:t>år</w:t>
      </w:r>
      <w:proofErr w:type="spellEnd"/>
      <w:r w:rsidRPr="003F3E14">
        <w:rPr>
          <w:rFonts w:ascii="Calibri" w:hAnsi="Calibri"/>
          <w:sz w:val="22"/>
          <w:szCs w:val="22"/>
        </w:rPr>
        <w:t xml:space="preserve"> </w:t>
      </w:r>
      <w:proofErr w:type="spellStart"/>
      <w:r w:rsidRPr="003F3E14">
        <w:rPr>
          <w:rFonts w:ascii="Calibri" w:hAnsi="Calibri"/>
          <w:sz w:val="22"/>
          <w:szCs w:val="22"/>
        </w:rPr>
        <w:t>av</w:t>
      </w:r>
      <w:proofErr w:type="spellEnd"/>
      <w:r w:rsidRPr="003F3E14">
        <w:rPr>
          <w:rFonts w:ascii="Calibri" w:hAnsi="Calibri"/>
          <w:sz w:val="22"/>
          <w:szCs w:val="22"/>
        </w:rPr>
        <w:t xml:space="preserve"> ÖK.</w:t>
      </w:r>
    </w:p>
    <w:p w:rsidR="000434BB" w:rsidRPr="003F3E14" w:rsidRDefault="000434BB" w:rsidP="000434BB">
      <w:pPr>
        <w:tabs>
          <w:tab w:val="left" w:pos="709"/>
        </w:tabs>
        <w:spacing w:line="240" w:lineRule="auto"/>
        <w:ind w:left="1080"/>
        <w:rPr>
          <w:rFonts w:ascii="Calibri" w:hAnsi="Calibri"/>
          <w:sz w:val="22"/>
          <w:szCs w:val="22"/>
        </w:rPr>
      </w:pPr>
    </w:p>
    <w:p w:rsidR="000434BB" w:rsidRPr="000434BB" w:rsidRDefault="000434BB" w:rsidP="000434BB">
      <w:pPr>
        <w:numPr>
          <w:ilvl w:val="0"/>
          <w:numId w:val="17"/>
        </w:numPr>
        <w:tabs>
          <w:tab w:val="left" w:pos="709"/>
        </w:tabs>
        <w:spacing w:after="200" w:line="276" w:lineRule="auto"/>
        <w:rPr>
          <w:rFonts w:ascii="Calibri" w:hAnsi="Calibri"/>
          <w:sz w:val="22"/>
          <w:szCs w:val="22"/>
          <w:lang w:val="sv-SE"/>
        </w:rPr>
      </w:pPr>
      <w:r w:rsidRPr="000434BB">
        <w:rPr>
          <w:rFonts w:ascii="Calibri" w:hAnsi="Calibri"/>
          <w:sz w:val="22"/>
          <w:szCs w:val="22"/>
          <w:lang w:val="sv-SE"/>
        </w:rPr>
        <w:t>Information om första utlysningen och inkomna projekt</w:t>
      </w:r>
      <w:r w:rsidRPr="000434BB">
        <w:rPr>
          <w:rFonts w:ascii="Calibri" w:hAnsi="Calibri"/>
          <w:sz w:val="22"/>
          <w:szCs w:val="22"/>
          <w:lang w:val="sv-SE"/>
        </w:rPr>
        <w:tab/>
      </w:r>
      <w:r w:rsidRPr="000434BB">
        <w:rPr>
          <w:rFonts w:ascii="Calibri" w:hAnsi="Calibri"/>
          <w:sz w:val="22"/>
          <w:szCs w:val="22"/>
          <w:lang w:val="sv-SE"/>
        </w:rPr>
        <w:tab/>
      </w:r>
    </w:p>
    <w:p w:rsidR="000434BB" w:rsidRPr="000434BB" w:rsidRDefault="000434BB" w:rsidP="000434BB">
      <w:pPr>
        <w:numPr>
          <w:ilvl w:val="0"/>
          <w:numId w:val="17"/>
        </w:numPr>
        <w:spacing w:after="200" w:line="276" w:lineRule="auto"/>
        <w:rPr>
          <w:rFonts w:ascii="Calibri" w:hAnsi="Calibri"/>
          <w:sz w:val="22"/>
          <w:szCs w:val="22"/>
          <w:lang w:val="sv-SE"/>
        </w:rPr>
      </w:pPr>
      <w:r w:rsidRPr="000434BB">
        <w:rPr>
          <w:rFonts w:ascii="Calibri" w:hAnsi="Calibri"/>
          <w:sz w:val="22"/>
          <w:szCs w:val="22"/>
          <w:lang w:val="sv-SE"/>
        </w:rPr>
        <w:t xml:space="preserve">Beslut om arbetsordning för programmets tre styrkommittéer </w:t>
      </w:r>
    </w:p>
    <w:p w:rsidR="000434BB" w:rsidRPr="000434BB" w:rsidRDefault="000434BB" w:rsidP="000434BB">
      <w:pPr>
        <w:numPr>
          <w:ilvl w:val="0"/>
          <w:numId w:val="17"/>
        </w:numPr>
        <w:spacing w:after="200" w:line="276" w:lineRule="auto"/>
        <w:rPr>
          <w:rFonts w:ascii="Calibri" w:hAnsi="Calibri"/>
          <w:sz w:val="22"/>
          <w:szCs w:val="22"/>
          <w:lang w:val="sv-SE"/>
        </w:rPr>
      </w:pPr>
      <w:r w:rsidRPr="000434BB">
        <w:rPr>
          <w:rFonts w:ascii="Calibri" w:hAnsi="Calibri"/>
          <w:sz w:val="22"/>
          <w:szCs w:val="22"/>
          <w:lang w:val="sv-SE"/>
        </w:rPr>
        <w:t xml:space="preserve">Förslag till beslut om delegation till förvaltande myndighet och </w:t>
      </w:r>
      <w:proofErr w:type="spellStart"/>
      <w:r w:rsidRPr="000434BB">
        <w:rPr>
          <w:rFonts w:ascii="Calibri" w:hAnsi="Calibri"/>
          <w:sz w:val="22"/>
          <w:szCs w:val="22"/>
          <w:lang w:val="sv-SE"/>
        </w:rPr>
        <w:t>forvaltande</w:t>
      </w:r>
      <w:proofErr w:type="spellEnd"/>
      <w:r w:rsidRPr="000434BB">
        <w:rPr>
          <w:rFonts w:ascii="Calibri" w:hAnsi="Calibri"/>
          <w:sz w:val="22"/>
          <w:szCs w:val="22"/>
          <w:lang w:val="sv-SE"/>
        </w:rPr>
        <w:t xml:space="preserve"> organisasjoner för förstudier om högst 10 000 i EU-stöd och högst 6 500 i IR-</w:t>
      </w:r>
      <w:proofErr w:type="spellStart"/>
      <w:r w:rsidRPr="000434BB">
        <w:rPr>
          <w:rFonts w:ascii="Calibri" w:hAnsi="Calibri"/>
          <w:sz w:val="22"/>
          <w:szCs w:val="22"/>
          <w:lang w:val="sv-SE"/>
        </w:rPr>
        <w:t>midler</w:t>
      </w:r>
      <w:proofErr w:type="spellEnd"/>
      <w:r w:rsidRPr="000434BB">
        <w:rPr>
          <w:rFonts w:ascii="Calibri" w:hAnsi="Calibri"/>
          <w:sz w:val="22"/>
          <w:szCs w:val="22"/>
          <w:lang w:val="sv-SE"/>
        </w:rPr>
        <w:t xml:space="preserve"> som får pågå högst i sex månader.</w:t>
      </w:r>
    </w:p>
    <w:p w:rsidR="000434BB" w:rsidRPr="003F3E14" w:rsidRDefault="000434BB" w:rsidP="000434BB">
      <w:pPr>
        <w:numPr>
          <w:ilvl w:val="0"/>
          <w:numId w:val="17"/>
        </w:numPr>
        <w:spacing w:after="200" w:line="276" w:lineRule="auto"/>
        <w:rPr>
          <w:rFonts w:ascii="Calibri" w:hAnsi="Calibri"/>
          <w:sz w:val="22"/>
          <w:szCs w:val="22"/>
        </w:rPr>
      </w:pPr>
      <w:proofErr w:type="spellStart"/>
      <w:r w:rsidRPr="003F3E14">
        <w:rPr>
          <w:rFonts w:ascii="Calibri" w:hAnsi="Calibri"/>
          <w:sz w:val="22"/>
          <w:szCs w:val="22"/>
        </w:rPr>
        <w:t>Övriga</w:t>
      </w:r>
      <w:proofErr w:type="spellEnd"/>
      <w:r w:rsidRPr="003F3E14">
        <w:rPr>
          <w:rFonts w:ascii="Calibri" w:hAnsi="Calibri"/>
          <w:sz w:val="22"/>
          <w:szCs w:val="22"/>
        </w:rPr>
        <w:t xml:space="preserve"> </w:t>
      </w:r>
      <w:proofErr w:type="spellStart"/>
      <w:r w:rsidRPr="003F3E14">
        <w:rPr>
          <w:rFonts w:ascii="Calibri" w:hAnsi="Calibri"/>
          <w:sz w:val="22"/>
          <w:szCs w:val="22"/>
        </w:rPr>
        <w:t>frågor</w:t>
      </w:r>
      <w:proofErr w:type="spellEnd"/>
    </w:p>
    <w:p w:rsidR="000434BB" w:rsidRPr="000434BB" w:rsidRDefault="000434BB" w:rsidP="000434BB">
      <w:pPr>
        <w:numPr>
          <w:ilvl w:val="0"/>
          <w:numId w:val="17"/>
        </w:numPr>
        <w:spacing w:after="200" w:line="276" w:lineRule="auto"/>
        <w:rPr>
          <w:rFonts w:ascii="Calibri" w:hAnsi="Calibri"/>
          <w:sz w:val="22"/>
          <w:szCs w:val="22"/>
        </w:rPr>
      </w:pPr>
      <w:proofErr w:type="spellStart"/>
      <w:r w:rsidRPr="003F3E14">
        <w:rPr>
          <w:rFonts w:ascii="Calibri" w:hAnsi="Calibri"/>
          <w:sz w:val="22"/>
          <w:szCs w:val="22"/>
        </w:rPr>
        <w:t>Nästa</w:t>
      </w:r>
      <w:proofErr w:type="spellEnd"/>
      <w:r w:rsidRPr="003F3E14">
        <w:rPr>
          <w:rFonts w:ascii="Calibri" w:hAnsi="Calibri"/>
          <w:sz w:val="22"/>
          <w:szCs w:val="22"/>
        </w:rPr>
        <w:t xml:space="preserve"> </w:t>
      </w:r>
      <w:proofErr w:type="spellStart"/>
      <w:r w:rsidRPr="003F3E14">
        <w:rPr>
          <w:rFonts w:ascii="Calibri" w:hAnsi="Calibri"/>
          <w:sz w:val="22"/>
          <w:szCs w:val="22"/>
        </w:rPr>
        <w:t>möte</w:t>
      </w:r>
      <w:proofErr w:type="spellEnd"/>
    </w:p>
    <w:p w:rsidR="00CE3033" w:rsidRDefault="00CE3033" w:rsidP="00CE3033">
      <w:pPr>
        <w:rPr>
          <w:rFonts w:cs="Arial"/>
          <w:lang w:val="sv-SE"/>
        </w:rPr>
      </w:pPr>
    </w:p>
    <w:p w:rsidR="00380CB4" w:rsidRDefault="00CE3033" w:rsidP="00CE3033">
      <w:pPr>
        <w:pStyle w:val="Liststycke"/>
        <w:numPr>
          <w:ilvl w:val="0"/>
          <w:numId w:val="15"/>
        </w:numPr>
        <w:rPr>
          <w:rFonts w:cs="Arial"/>
          <w:lang w:val="sv-SE"/>
        </w:rPr>
      </w:pPr>
      <w:r>
        <w:rPr>
          <w:rFonts w:cs="Arial"/>
          <w:lang w:val="sv-SE"/>
        </w:rPr>
        <w:t xml:space="preserve">Sekretariatsmötet </w:t>
      </w:r>
      <w:r w:rsidR="00380CB4">
        <w:rPr>
          <w:rFonts w:cs="Arial"/>
          <w:lang w:val="sv-SE"/>
        </w:rPr>
        <w:t xml:space="preserve">(Kari </w:t>
      </w:r>
      <w:r>
        <w:rPr>
          <w:rFonts w:cs="Arial"/>
          <w:lang w:val="sv-SE"/>
        </w:rPr>
        <w:t>Mette)</w:t>
      </w:r>
    </w:p>
    <w:p w:rsidR="00CE3033" w:rsidRPr="00CE3033" w:rsidRDefault="00380CB4" w:rsidP="00380CB4">
      <w:pPr>
        <w:pStyle w:val="Liststycke"/>
        <w:ind w:left="720"/>
        <w:rPr>
          <w:rFonts w:cs="Arial"/>
          <w:lang w:val="sv-SE"/>
        </w:rPr>
      </w:pPr>
      <w:r w:rsidRPr="00380CB4">
        <w:rPr>
          <w:rFonts w:cs="Arial"/>
          <w:highlight w:val="yellow"/>
          <w:lang w:val="sv-SE"/>
        </w:rPr>
        <w:t xml:space="preserve">Kan Kari Mette fylla i punkterna för </w:t>
      </w:r>
      <w:r w:rsidR="00A92834" w:rsidRPr="00380CB4">
        <w:rPr>
          <w:rFonts w:cs="Arial"/>
          <w:highlight w:val="yellow"/>
          <w:lang w:val="sv-SE"/>
        </w:rPr>
        <w:t>sekretariats</w:t>
      </w:r>
      <w:bookmarkStart w:id="0" w:name="_GoBack"/>
      <w:bookmarkEnd w:id="0"/>
      <w:r w:rsidRPr="00380CB4">
        <w:rPr>
          <w:rFonts w:cs="Arial"/>
          <w:highlight w:val="yellow"/>
          <w:lang w:val="sv-SE"/>
        </w:rPr>
        <w:t>mötet?</w:t>
      </w:r>
      <w:r w:rsidR="00DE713C">
        <w:rPr>
          <w:rFonts w:cs="Arial"/>
          <w:lang w:val="sv-SE"/>
        </w:rPr>
        <w:br/>
      </w:r>
    </w:p>
    <w:p w:rsidR="00450728" w:rsidRDefault="00450728" w:rsidP="00450728">
      <w:pPr>
        <w:ind w:left="720"/>
        <w:rPr>
          <w:rFonts w:cs="Arial"/>
          <w:lang w:val="sv-SE"/>
        </w:rPr>
      </w:pPr>
    </w:p>
    <w:p w:rsidR="000434BB" w:rsidRPr="00380CB4" w:rsidRDefault="00450728" w:rsidP="00380CB4">
      <w:pPr>
        <w:numPr>
          <w:ilvl w:val="0"/>
          <w:numId w:val="15"/>
        </w:numPr>
        <w:rPr>
          <w:rFonts w:cs="Arial"/>
          <w:lang w:val="sv-SE"/>
        </w:rPr>
      </w:pPr>
      <w:r>
        <w:rPr>
          <w:rFonts w:cs="Arial"/>
          <w:lang w:val="sv-SE"/>
        </w:rPr>
        <w:t>Urvalsprinciper (BTA)</w:t>
      </w:r>
      <w:r w:rsidR="00380CB4">
        <w:rPr>
          <w:rFonts w:cs="Arial"/>
          <w:lang w:val="sv-SE"/>
        </w:rPr>
        <w:br/>
      </w:r>
      <w:r w:rsidR="000434BB" w:rsidRPr="00380CB4">
        <w:rPr>
          <w:rFonts w:cs="Arial"/>
          <w:lang w:val="sv-SE"/>
        </w:rPr>
        <w:t>Vi gick igenom BTA:s mail från den 30 januari</w:t>
      </w:r>
    </w:p>
    <w:p w:rsidR="000434BB" w:rsidRDefault="000434BB" w:rsidP="000434BB">
      <w:pPr>
        <w:pStyle w:val="Liststycke"/>
        <w:rPr>
          <w:rFonts w:cs="Arial"/>
          <w:lang w:val="sv-SE"/>
        </w:rPr>
      </w:pPr>
    </w:p>
    <w:p w:rsidR="000434BB" w:rsidRPr="000434BB" w:rsidRDefault="000434BB" w:rsidP="000434BB">
      <w:pPr>
        <w:ind w:left="720"/>
        <w:rPr>
          <w:rFonts w:cs="Arial"/>
          <w:lang w:val="sv-SE"/>
        </w:rPr>
      </w:pPr>
      <w:r>
        <w:rPr>
          <w:rFonts w:cs="Arial"/>
          <w:lang w:val="sv-SE"/>
        </w:rPr>
        <w:t xml:space="preserve">1) </w:t>
      </w:r>
      <w:proofErr w:type="spellStart"/>
      <w:r w:rsidRPr="000434BB">
        <w:rPr>
          <w:rFonts w:cs="Arial"/>
          <w:lang w:val="sv-SE"/>
        </w:rPr>
        <w:t>Presentasjon</w:t>
      </w:r>
      <w:proofErr w:type="spellEnd"/>
      <w:r w:rsidRPr="000434BB">
        <w:rPr>
          <w:rFonts w:cs="Arial"/>
          <w:lang w:val="sv-SE"/>
        </w:rPr>
        <w:t xml:space="preserve"> </w:t>
      </w:r>
      <w:proofErr w:type="spellStart"/>
      <w:r w:rsidRPr="000434BB">
        <w:rPr>
          <w:rFonts w:cs="Arial"/>
          <w:lang w:val="sv-SE"/>
        </w:rPr>
        <w:t>og</w:t>
      </w:r>
      <w:proofErr w:type="spellEnd"/>
      <w:r w:rsidRPr="000434BB">
        <w:rPr>
          <w:rFonts w:cs="Arial"/>
          <w:lang w:val="sv-SE"/>
        </w:rPr>
        <w:t xml:space="preserve"> grunnlag for programmets </w:t>
      </w:r>
      <w:proofErr w:type="spellStart"/>
      <w:r w:rsidRPr="000434BB">
        <w:rPr>
          <w:rFonts w:cs="Arial"/>
          <w:lang w:val="sv-SE"/>
        </w:rPr>
        <w:t>utvalgskriterier</w:t>
      </w:r>
      <w:proofErr w:type="spellEnd"/>
    </w:p>
    <w:p w:rsidR="000434BB" w:rsidRPr="000434BB" w:rsidRDefault="000434BB" w:rsidP="000434BB">
      <w:pPr>
        <w:ind w:left="720"/>
        <w:rPr>
          <w:rFonts w:cs="Arial"/>
          <w:lang w:val="sv-SE"/>
        </w:rPr>
      </w:pPr>
      <w:r>
        <w:rPr>
          <w:rFonts w:cs="Arial"/>
          <w:lang w:val="sv-SE"/>
        </w:rPr>
        <w:t xml:space="preserve">2) </w:t>
      </w:r>
      <w:r w:rsidRPr="000434BB">
        <w:rPr>
          <w:rFonts w:cs="Arial"/>
          <w:lang w:val="sv-SE"/>
        </w:rPr>
        <w:t xml:space="preserve">Alle </w:t>
      </w:r>
      <w:proofErr w:type="spellStart"/>
      <w:r w:rsidRPr="000434BB">
        <w:rPr>
          <w:rFonts w:cs="Arial"/>
          <w:lang w:val="sv-SE"/>
        </w:rPr>
        <w:t>sjekklister</w:t>
      </w:r>
      <w:proofErr w:type="spellEnd"/>
      <w:r w:rsidRPr="000434BB">
        <w:rPr>
          <w:rFonts w:cs="Arial"/>
          <w:lang w:val="sv-SE"/>
        </w:rPr>
        <w:t xml:space="preserve"> - Datasett </w:t>
      </w:r>
      <w:proofErr w:type="spellStart"/>
      <w:r w:rsidRPr="000434BB">
        <w:rPr>
          <w:rFonts w:cs="Arial"/>
          <w:lang w:val="sv-SE"/>
        </w:rPr>
        <w:t>mht</w:t>
      </w:r>
      <w:proofErr w:type="spellEnd"/>
      <w:r w:rsidRPr="000434BB">
        <w:rPr>
          <w:rFonts w:cs="Arial"/>
          <w:lang w:val="sv-SE"/>
        </w:rPr>
        <w:t xml:space="preserve"> mottagbar </w:t>
      </w:r>
      <w:proofErr w:type="spellStart"/>
      <w:r w:rsidRPr="000434BB">
        <w:rPr>
          <w:rFonts w:cs="Arial"/>
          <w:lang w:val="sv-SE"/>
        </w:rPr>
        <w:t>søknad</w:t>
      </w:r>
      <w:proofErr w:type="spellEnd"/>
      <w:r w:rsidRPr="000434BB">
        <w:rPr>
          <w:rFonts w:cs="Arial"/>
          <w:lang w:val="sv-SE"/>
        </w:rPr>
        <w:t xml:space="preserve">, </w:t>
      </w:r>
      <w:proofErr w:type="spellStart"/>
      <w:r w:rsidRPr="000434BB">
        <w:rPr>
          <w:rFonts w:cs="Arial"/>
          <w:lang w:val="sv-SE"/>
        </w:rPr>
        <w:t>horisontale</w:t>
      </w:r>
      <w:proofErr w:type="spellEnd"/>
      <w:r w:rsidRPr="000434BB">
        <w:rPr>
          <w:rFonts w:cs="Arial"/>
          <w:lang w:val="sv-SE"/>
        </w:rPr>
        <w:t xml:space="preserve"> kriterier, generelle </w:t>
      </w:r>
      <w:proofErr w:type="spellStart"/>
      <w:r w:rsidRPr="000434BB">
        <w:rPr>
          <w:rFonts w:cs="Arial"/>
          <w:lang w:val="sv-SE"/>
        </w:rPr>
        <w:t>utvalgskriterier</w:t>
      </w:r>
      <w:proofErr w:type="spellEnd"/>
      <w:r w:rsidRPr="000434BB">
        <w:rPr>
          <w:rFonts w:cs="Arial"/>
          <w:lang w:val="sv-SE"/>
        </w:rPr>
        <w:t xml:space="preserve"> </w:t>
      </w:r>
      <w:proofErr w:type="spellStart"/>
      <w:r w:rsidRPr="000434BB">
        <w:rPr>
          <w:rFonts w:cs="Arial"/>
          <w:lang w:val="sv-SE"/>
        </w:rPr>
        <w:t>og</w:t>
      </w:r>
      <w:proofErr w:type="spellEnd"/>
      <w:r w:rsidRPr="000434BB">
        <w:rPr>
          <w:rFonts w:cs="Arial"/>
          <w:lang w:val="sv-SE"/>
        </w:rPr>
        <w:t xml:space="preserve"> </w:t>
      </w:r>
      <w:proofErr w:type="spellStart"/>
      <w:r w:rsidRPr="000434BB">
        <w:rPr>
          <w:rFonts w:cs="Arial"/>
          <w:lang w:val="sv-SE"/>
        </w:rPr>
        <w:t>vurdering</w:t>
      </w:r>
      <w:proofErr w:type="spellEnd"/>
      <w:r w:rsidRPr="000434BB">
        <w:rPr>
          <w:rFonts w:cs="Arial"/>
          <w:lang w:val="sv-SE"/>
        </w:rPr>
        <w:t>/likebehandling</w:t>
      </w:r>
    </w:p>
    <w:p w:rsidR="000434BB" w:rsidRDefault="000434BB" w:rsidP="000434BB">
      <w:pPr>
        <w:ind w:left="720"/>
        <w:rPr>
          <w:rFonts w:cs="Arial"/>
          <w:lang w:val="sv-SE"/>
        </w:rPr>
      </w:pPr>
      <w:r>
        <w:rPr>
          <w:rFonts w:cs="Arial"/>
          <w:lang w:val="sv-SE"/>
        </w:rPr>
        <w:t xml:space="preserve">3) </w:t>
      </w:r>
      <w:r w:rsidRPr="000434BB">
        <w:rPr>
          <w:rFonts w:cs="Arial"/>
          <w:lang w:val="sv-SE"/>
        </w:rPr>
        <w:t xml:space="preserve">Programmatriser for </w:t>
      </w:r>
      <w:proofErr w:type="spellStart"/>
      <w:r w:rsidRPr="000434BB">
        <w:rPr>
          <w:rFonts w:cs="Arial"/>
          <w:lang w:val="sv-SE"/>
        </w:rPr>
        <w:t>hvert</w:t>
      </w:r>
      <w:proofErr w:type="spellEnd"/>
      <w:r w:rsidRPr="000434BB">
        <w:rPr>
          <w:rFonts w:cs="Arial"/>
          <w:lang w:val="sv-SE"/>
        </w:rPr>
        <w:t xml:space="preserve"> </w:t>
      </w:r>
      <w:proofErr w:type="spellStart"/>
      <w:r w:rsidRPr="000434BB">
        <w:rPr>
          <w:rFonts w:cs="Arial"/>
          <w:lang w:val="sv-SE"/>
        </w:rPr>
        <w:t>innsatsområde</w:t>
      </w:r>
      <w:proofErr w:type="spellEnd"/>
      <w:r w:rsidRPr="000434BB">
        <w:rPr>
          <w:rFonts w:cs="Arial"/>
          <w:lang w:val="sv-SE"/>
        </w:rPr>
        <w:t xml:space="preserve"> </w:t>
      </w:r>
      <w:proofErr w:type="spellStart"/>
      <w:r w:rsidRPr="000434BB">
        <w:rPr>
          <w:rFonts w:cs="Arial"/>
          <w:lang w:val="sv-SE"/>
        </w:rPr>
        <w:t>mht</w:t>
      </w:r>
      <w:proofErr w:type="spellEnd"/>
      <w:r w:rsidRPr="000434BB">
        <w:rPr>
          <w:rFonts w:cs="Arial"/>
          <w:lang w:val="sv-SE"/>
        </w:rPr>
        <w:t xml:space="preserve"> TM, Innsatsområde, IP, </w:t>
      </w:r>
      <w:proofErr w:type="spellStart"/>
      <w:r w:rsidRPr="000434BB">
        <w:rPr>
          <w:rFonts w:cs="Arial"/>
          <w:lang w:val="sv-SE"/>
        </w:rPr>
        <w:t>spesifikt</w:t>
      </w:r>
      <w:proofErr w:type="spellEnd"/>
      <w:r w:rsidRPr="000434BB">
        <w:rPr>
          <w:rFonts w:cs="Arial"/>
          <w:lang w:val="sv-SE"/>
        </w:rPr>
        <w:t xml:space="preserve"> mål, aktivitetsindikatorer, </w:t>
      </w:r>
      <w:proofErr w:type="spellStart"/>
      <w:r w:rsidRPr="000434BB">
        <w:rPr>
          <w:rFonts w:cs="Arial"/>
          <w:lang w:val="sv-SE"/>
        </w:rPr>
        <w:t>budsjett</w:t>
      </w:r>
      <w:proofErr w:type="spellEnd"/>
      <w:r w:rsidRPr="000434BB">
        <w:rPr>
          <w:rFonts w:cs="Arial"/>
          <w:lang w:val="sv-SE"/>
        </w:rPr>
        <w:t xml:space="preserve"> for </w:t>
      </w:r>
      <w:proofErr w:type="spellStart"/>
      <w:r w:rsidRPr="000434BB">
        <w:rPr>
          <w:rFonts w:cs="Arial"/>
          <w:lang w:val="sv-SE"/>
        </w:rPr>
        <w:t>hvert</w:t>
      </w:r>
      <w:proofErr w:type="spellEnd"/>
      <w:r w:rsidRPr="000434BB">
        <w:rPr>
          <w:rFonts w:cs="Arial"/>
          <w:lang w:val="sv-SE"/>
        </w:rPr>
        <w:t xml:space="preserve"> </w:t>
      </w:r>
      <w:proofErr w:type="spellStart"/>
      <w:r w:rsidRPr="000434BB">
        <w:rPr>
          <w:rFonts w:cs="Arial"/>
          <w:lang w:val="sv-SE"/>
        </w:rPr>
        <w:t>innsatsområde</w:t>
      </w:r>
      <w:proofErr w:type="spellEnd"/>
      <w:r w:rsidRPr="000434BB">
        <w:rPr>
          <w:rFonts w:cs="Arial"/>
          <w:lang w:val="sv-SE"/>
        </w:rPr>
        <w:t xml:space="preserve"> EU/IR</w:t>
      </w:r>
      <w:r w:rsidR="003257F4">
        <w:rPr>
          <w:rFonts w:cs="Arial"/>
          <w:lang w:val="sv-SE"/>
        </w:rPr>
        <w:br/>
      </w:r>
    </w:p>
    <w:p w:rsidR="00450728" w:rsidRPr="003257F4" w:rsidRDefault="003257F4" w:rsidP="000434BB">
      <w:pPr>
        <w:ind w:left="720"/>
        <w:rPr>
          <w:rFonts w:cs="Arial"/>
          <w:lang w:val="sv-SE"/>
        </w:rPr>
      </w:pPr>
      <w:r>
        <w:rPr>
          <w:rFonts w:cs="Arial"/>
          <w:lang w:val="sv-SE"/>
        </w:rPr>
        <w:t xml:space="preserve">Annica skickar </w:t>
      </w:r>
      <w:r w:rsidR="000434BB">
        <w:rPr>
          <w:rFonts w:cs="Arial"/>
          <w:lang w:val="sv-SE"/>
        </w:rPr>
        <w:t xml:space="preserve">Sverige-Norges </w:t>
      </w:r>
      <w:r>
        <w:rPr>
          <w:rFonts w:cs="Arial"/>
          <w:lang w:val="sv-SE"/>
        </w:rPr>
        <w:t>urvalsprinciper till andra program</w:t>
      </w:r>
      <w:r w:rsidR="000434BB">
        <w:rPr>
          <w:rFonts w:cs="Arial"/>
          <w:lang w:val="sv-SE"/>
        </w:rPr>
        <w:t xml:space="preserve"> och frågar efter deras.</w:t>
      </w:r>
      <w:r>
        <w:rPr>
          <w:rFonts w:cs="Arial"/>
          <w:lang w:val="sv-SE"/>
        </w:rPr>
        <w:br/>
      </w:r>
    </w:p>
    <w:p w:rsidR="003257F4" w:rsidRPr="003257F4" w:rsidRDefault="00450728" w:rsidP="003257F4">
      <w:pPr>
        <w:numPr>
          <w:ilvl w:val="0"/>
          <w:numId w:val="15"/>
        </w:numPr>
        <w:rPr>
          <w:rFonts w:cs="Arial"/>
          <w:lang w:val="sv-SE"/>
        </w:rPr>
      </w:pPr>
      <w:r>
        <w:rPr>
          <w:rFonts w:cs="Arial"/>
          <w:lang w:val="sv-SE"/>
        </w:rPr>
        <w:t>Beredningschecklista</w:t>
      </w:r>
      <w:r w:rsidR="00CE3033">
        <w:rPr>
          <w:rFonts w:cs="Arial"/>
          <w:lang w:val="sv-SE"/>
        </w:rPr>
        <w:t xml:space="preserve"> (BTA)</w:t>
      </w:r>
      <w:r w:rsidR="003257F4">
        <w:rPr>
          <w:rFonts w:cs="Arial"/>
          <w:lang w:val="sv-SE"/>
        </w:rPr>
        <w:br/>
        <w:t>BTA utvecklar ”Alla checklistor”</w:t>
      </w:r>
    </w:p>
    <w:p w:rsidR="00450728" w:rsidRPr="00F035BD" w:rsidRDefault="00450728" w:rsidP="00450728">
      <w:pPr>
        <w:rPr>
          <w:rFonts w:cs="Arial"/>
          <w:lang w:val="sv-SE"/>
        </w:rPr>
      </w:pPr>
    </w:p>
    <w:p w:rsidR="008C6D54" w:rsidRPr="00380CB4" w:rsidRDefault="00450728" w:rsidP="00380CB4">
      <w:pPr>
        <w:numPr>
          <w:ilvl w:val="0"/>
          <w:numId w:val="15"/>
        </w:numPr>
        <w:rPr>
          <w:rFonts w:cs="Arial"/>
          <w:lang w:val="sv-SE"/>
        </w:rPr>
      </w:pPr>
      <w:r>
        <w:rPr>
          <w:rFonts w:cs="Arial"/>
          <w:lang w:val="sv-SE"/>
        </w:rPr>
        <w:t xml:space="preserve">Sökande, medsökande och samverkansavtal – diskussion på svensk sida utifrån </w:t>
      </w:r>
      <w:proofErr w:type="spellStart"/>
      <w:r>
        <w:rPr>
          <w:rFonts w:cs="Arial"/>
          <w:lang w:val="sv-SE"/>
        </w:rPr>
        <w:t>esv:s</w:t>
      </w:r>
      <w:proofErr w:type="spellEnd"/>
      <w:r>
        <w:rPr>
          <w:rFonts w:cs="Arial"/>
          <w:lang w:val="sv-SE"/>
        </w:rPr>
        <w:t xml:space="preserve"> bedömningar</w:t>
      </w:r>
      <w:r w:rsidR="0085284B">
        <w:rPr>
          <w:rFonts w:cs="Arial"/>
          <w:lang w:val="sv-SE"/>
        </w:rPr>
        <w:t xml:space="preserve">. </w:t>
      </w:r>
      <w:r w:rsidR="00380CB4">
        <w:rPr>
          <w:rFonts w:cs="Arial"/>
          <w:lang w:val="sv-SE"/>
        </w:rPr>
        <w:br/>
      </w:r>
      <w:r w:rsidR="00380CB4">
        <w:rPr>
          <w:rFonts w:cs="Arial"/>
          <w:lang w:val="sv-SE"/>
        </w:rPr>
        <w:br/>
      </w:r>
      <w:r w:rsidR="000434BB" w:rsidRPr="000434BB">
        <w:rPr>
          <w:rFonts w:cs="Arial"/>
          <w:b/>
          <w:bCs/>
          <w:lang w:val="sv-SE"/>
        </w:rPr>
        <w:t>Svenska sekretariatet Interreg Sverige-Norge vill komplettera den information som getts till sökande på svensk sida angående samverkanspart och medsökande.</w:t>
      </w:r>
      <w:r w:rsidR="00380CB4">
        <w:rPr>
          <w:rFonts w:cs="Arial"/>
          <w:lang w:val="sv-SE"/>
        </w:rPr>
        <w:br/>
      </w:r>
      <w:r w:rsidR="000434BB" w:rsidRPr="00380CB4">
        <w:rPr>
          <w:rFonts w:cs="Arial"/>
          <w:lang w:val="sv-SE"/>
        </w:rPr>
        <w:t>Ekonomistyrningsverkets (ESV) bedömning av upphandlingsfrågor gör att vi öppnar för att sökande på svensk sida kan ha en medsökande.</w:t>
      </w:r>
      <w:r w:rsidR="00380CB4">
        <w:rPr>
          <w:rFonts w:cs="Arial"/>
          <w:lang w:val="sv-SE"/>
        </w:rPr>
        <w:br/>
      </w:r>
      <w:r w:rsidR="000434BB" w:rsidRPr="00380CB4">
        <w:rPr>
          <w:rFonts w:cs="Arial"/>
          <w:lang w:val="sv-SE"/>
        </w:rPr>
        <w:t>Det innebär:</w:t>
      </w:r>
      <w:r w:rsidR="00380CB4">
        <w:rPr>
          <w:rFonts w:cs="Arial"/>
          <w:lang w:val="sv-SE"/>
        </w:rPr>
        <w:br/>
      </w:r>
      <w:r w:rsidR="000434BB" w:rsidRPr="00380CB4">
        <w:rPr>
          <w:rFonts w:cs="Arial"/>
          <w:lang w:val="sv-SE"/>
        </w:rPr>
        <w:t>1. Den sökande får rollen som ”</w:t>
      </w:r>
      <w:proofErr w:type="spellStart"/>
      <w:r w:rsidR="000434BB" w:rsidRPr="00380CB4">
        <w:rPr>
          <w:rFonts w:cs="Arial"/>
          <w:lang w:val="sv-SE"/>
        </w:rPr>
        <w:t>Lead</w:t>
      </w:r>
      <w:proofErr w:type="spellEnd"/>
      <w:r w:rsidR="000434BB" w:rsidRPr="00380CB4">
        <w:rPr>
          <w:rFonts w:cs="Arial"/>
          <w:lang w:val="sv-SE"/>
        </w:rPr>
        <w:t xml:space="preserve"> partner”. Medsökande ska registreras under fliken ”Medsökande” i Min Ansökan.</w:t>
      </w:r>
      <w:r w:rsidR="000434BB" w:rsidRPr="00380CB4">
        <w:rPr>
          <w:rFonts w:cs="Arial"/>
          <w:lang w:val="sv-SE"/>
        </w:rPr>
        <w:br/>
        <w:t>2. Projektets budget blir en sammanslagning av minst två budgetar.</w:t>
      </w:r>
      <w:r w:rsidR="000434BB" w:rsidRPr="00380CB4">
        <w:rPr>
          <w:rFonts w:cs="Arial"/>
          <w:lang w:val="sv-SE"/>
        </w:rPr>
        <w:br/>
        <w:t>3. Den medsökande har samma krav på bokföring och redovisning av projektets kostnader som den sökande.</w:t>
      </w:r>
      <w:r w:rsidR="000434BB" w:rsidRPr="00380CB4">
        <w:rPr>
          <w:rFonts w:cs="Arial"/>
          <w:lang w:val="sv-SE"/>
        </w:rPr>
        <w:br/>
      </w:r>
      <w:r w:rsidR="000434BB" w:rsidRPr="00380CB4">
        <w:rPr>
          <w:rFonts w:cs="Arial"/>
          <w:lang w:val="sv-SE"/>
        </w:rPr>
        <w:lastRenderedPageBreak/>
        <w:t xml:space="preserve">4. I rollen som </w:t>
      </w:r>
      <w:proofErr w:type="spellStart"/>
      <w:r w:rsidR="000434BB" w:rsidRPr="00380CB4">
        <w:rPr>
          <w:rFonts w:cs="Arial"/>
          <w:lang w:val="sv-SE"/>
        </w:rPr>
        <w:t>Lead</w:t>
      </w:r>
      <w:proofErr w:type="spellEnd"/>
      <w:r w:rsidR="000434BB" w:rsidRPr="00380CB4">
        <w:rPr>
          <w:rFonts w:cs="Arial"/>
          <w:lang w:val="sv-SE"/>
        </w:rPr>
        <w:t xml:space="preserve"> partner ingår ansvaret för att projektets kostnader sammanställs till ansökan om utbetalning.</w:t>
      </w:r>
      <w:r w:rsidR="000434BB" w:rsidRPr="00380CB4">
        <w:rPr>
          <w:rFonts w:cs="Arial"/>
          <w:lang w:val="sv-SE"/>
        </w:rPr>
        <w:br/>
        <w:t xml:space="preserve">5. Stödet betalas ut till </w:t>
      </w:r>
      <w:proofErr w:type="spellStart"/>
      <w:r w:rsidR="000434BB" w:rsidRPr="00380CB4">
        <w:rPr>
          <w:rFonts w:cs="Arial"/>
          <w:lang w:val="sv-SE"/>
        </w:rPr>
        <w:t>Lead</w:t>
      </w:r>
      <w:proofErr w:type="spellEnd"/>
      <w:r w:rsidR="000434BB" w:rsidRPr="00380CB4">
        <w:rPr>
          <w:rFonts w:cs="Arial"/>
          <w:lang w:val="sv-SE"/>
        </w:rPr>
        <w:t xml:space="preserve"> partner som därefter betalar den/de medsökande.</w:t>
      </w:r>
      <w:r w:rsidR="00380CB4">
        <w:rPr>
          <w:rFonts w:cs="Arial"/>
          <w:lang w:val="sv-SE"/>
        </w:rPr>
        <w:br/>
      </w:r>
      <w:r w:rsidR="00380CB4">
        <w:rPr>
          <w:rFonts w:cs="Arial"/>
          <w:lang w:val="sv-SE"/>
        </w:rPr>
        <w:br/>
      </w:r>
      <w:r w:rsidR="000434BB" w:rsidRPr="00380CB4">
        <w:rPr>
          <w:rFonts w:cs="Arial"/>
          <w:lang w:val="sv-SE"/>
        </w:rPr>
        <w:t>Information om hur redovisningen ska gå till kommer att ske i samband med informationsmötena för nya projektägare som fått stöd i utlysning 1.</w:t>
      </w:r>
    </w:p>
    <w:p w:rsidR="001E45FF" w:rsidRDefault="001E45FF" w:rsidP="001E45FF">
      <w:pPr>
        <w:ind w:left="720"/>
        <w:rPr>
          <w:rFonts w:cs="Arial"/>
          <w:lang w:val="sv-SE"/>
        </w:rPr>
      </w:pPr>
    </w:p>
    <w:p w:rsidR="001E45FF" w:rsidRDefault="00450728" w:rsidP="00204C88">
      <w:pPr>
        <w:numPr>
          <w:ilvl w:val="0"/>
          <w:numId w:val="15"/>
        </w:numPr>
        <w:rPr>
          <w:rFonts w:cs="Arial"/>
          <w:lang w:val="sv-SE"/>
        </w:rPr>
      </w:pPr>
      <w:r>
        <w:rPr>
          <w:rFonts w:cs="Arial"/>
          <w:lang w:val="sv-SE"/>
        </w:rPr>
        <w:t xml:space="preserve">Genomföra avsnittet </w:t>
      </w:r>
      <w:r w:rsidR="001E45FF">
        <w:rPr>
          <w:rFonts w:cs="Arial"/>
          <w:lang w:val="sv-SE"/>
        </w:rPr>
        <w:t>för utläggning på hemsidan</w:t>
      </w:r>
      <w:r>
        <w:rPr>
          <w:rFonts w:cs="Arial"/>
          <w:lang w:val="sv-SE"/>
        </w:rPr>
        <w:t>? Hur går vi vidare?</w:t>
      </w:r>
      <w:r w:rsidR="00380CB4">
        <w:rPr>
          <w:rFonts w:cs="Arial"/>
          <w:lang w:val="sv-SE"/>
        </w:rPr>
        <w:t xml:space="preserve"> </w:t>
      </w:r>
      <w:r w:rsidR="00380CB4">
        <w:rPr>
          <w:rFonts w:cs="Arial"/>
          <w:lang w:val="sv-SE"/>
        </w:rPr>
        <w:br/>
        <w:t>Vi hann inte med denna punkt.</w:t>
      </w:r>
    </w:p>
    <w:p w:rsidR="00E36D60" w:rsidRPr="00450728" w:rsidRDefault="00E36D60" w:rsidP="00450728">
      <w:pPr>
        <w:rPr>
          <w:rFonts w:cs="Arial"/>
          <w:lang w:val="sv-SE"/>
        </w:rPr>
      </w:pPr>
    </w:p>
    <w:p w:rsidR="00E36D60" w:rsidRDefault="002F4660" w:rsidP="00204C88">
      <w:pPr>
        <w:numPr>
          <w:ilvl w:val="0"/>
          <w:numId w:val="15"/>
        </w:numPr>
        <w:rPr>
          <w:rFonts w:cs="Arial"/>
          <w:lang w:val="sv-SE"/>
        </w:rPr>
      </w:pPr>
      <w:r>
        <w:rPr>
          <w:rFonts w:cs="Arial"/>
          <w:lang w:val="sv-SE"/>
        </w:rPr>
        <w:t xml:space="preserve">Min ansökan </w:t>
      </w:r>
      <w:proofErr w:type="spellStart"/>
      <w:r>
        <w:rPr>
          <w:rFonts w:cs="Arial"/>
          <w:lang w:val="sv-SE"/>
        </w:rPr>
        <w:t>og</w:t>
      </w:r>
      <w:proofErr w:type="spellEnd"/>
      <w:r>
        <w:rPr>
          <w:rFonts w:cs="Arial"/>
          <w:lang w:val="sv-SE"/>
        </w:rPr>
        <w:t xml:space="preserve"> </w:t>
      </w:r>
      <w:r w:rsidR="00450728">
        <w:rPr>
          <w:rFonts w:cs="Arial"/>
          <w:lang w:val="sv-SE"/>
        </w:rPr>
        <w:t>RF13</w:t>
      </w:r>
      <w:r>
        <w:rPr>
          <w:rFonts w:cs="Arial"/>
          <w:lang w:val="sv-SE"/>
        </w:rPr>
        <w:t>50</w:t>
      </w:r>
      <w:r w:rsidR="00DE713C">
        <w:rPr>
          <w:rFonts w:cs="Arial"/>
          <w:lang w:val="sv-SE"/>
        </w:rPr>
        <w:br/>
        <w:t xml:space="preserve">Det ska jobbas hela helgen med RF 1350 och </w:t>
      </w:r>
      <w:r w:rsidR="00380CB4">
        <w:rPr>
          <w:rFonts w:cs="Arial"/>
          <w:lang w:val="sv-SE"/>
        </w:rPr>
        <w:t>webbansökan</w:t>
      </w:r>
      <w:r w:rsidR="00DE713C">
        <w:rPr>
          <w:rFonts w:cs="Arial"/>
          <w:lang w:val="sv-SE"/>
        </w:rPr>
        <w:t xml:space="preserve"> väntas klar under vecka 6.</w:t>
      </w:r>
    </w:p>
    <w:p w:rsidR="00F52324" w:rsidRDefault="00F52324" w:rsidP="00F52324">
      <w:pPr>
        <w:pStyle w:val="Liststycke"/>
        <w:rPr>
          <w:rFonts w:cs="Arial"/>
          <w:lang w:val="sv-SE"/>
        </w:rPr>
      </w:pPr>
    </w:p>
    <w:p w:rsidR="000E3322" w:rsidRPr="000E3322" w:rsidRDefault="00F52324" w:rsidP="000E3322">
      <w:pPr>
        <w:pStyle w:val="Liststycke"/>
        <w:numPr>
          <w:ilvl w:val="0"/>
          <w:numId w:val="15"/>
        </w:numPr>
        <w:rPr>
          <w:lang w:val="sv-SE"/>
        </w:rPr>
      </w:pPr>
      <w:r w:rsidRPr="00F52324">
        <w:rPr>
          <w:lang w:val="sv-SE"/>
        </w:rPr>
        <w:t xml:space="preserve">Det står att det SKALL vara en norsk och en svensk sökande. </w:t>
      </w:r>
      <w:proofErr w:type="spellStart"/>
      <w:r>
        <w:rPr>
          <w:lang w:val="sv-SE"/>
        </w:rPr>
        <w:t>Naboer</w:t>
      </w:r>
      <w:proofErr w:type="spellEnd"/>
      <w:r>
        <w:rPr>
          <w:lang w:val="sv-SE"/>
        </w:rPr>
        <w:t xml:space="preserve"> AB</w:t>
      </w:r>
      <w:r w:rsidRPr="00F52324">
        <w:rPr>
          <w:lang w:val="sv-SE"/>
        </w:rPr>
        <w:t xml:space="preserve"> </w:t>
      </w:r>
      <w:r>
        <w:rPr>
          <w:lang w:val="sv-SE"/>
        </w:rPr>
        <w:t xml:space="preserve">- </w:t>
      </w:r>
      <w:r w:rsidRPr="00F52324">
        <w:rPr>
          <w:lang w:val="sv-SE"/>
        </w:rPr>
        <w:t xml:space="preserve">ett undantag </w:t>
      </w:r>
      <w:r>
        <w:rPr>
          <w:lang w:val="sv-SE"/>
        </w:rPr>
        <w:t>hur ser det ut i andra delområden?</w:t>
      </w:r>
      <w:r w:rsidR="0085284B">
        <w:rPr>
          <w:lang w:val="sv-SE"/>
        </w:rPr>
        <w:t xml:space="preserve"> </w:t>
      </w:r>
      <w:proofErr w:type="spellStart"/>
      <w:r w:rsidR="0085284B" w:rsidRPr="0085284B">
        <w:rPr>
          <w:lang w:val="sv-SE"/>
        </w:rPr>
        <w:t>Grensekommit</w:t>
      </w:r>
      <w:r w:rsidR="0085284B">
        <w:rPr>
          <w:lang w:val="sv-SE"/>
        </w:rPr>
        <w:t>tén</w:t>
      </w:r>
      <w:proofErr w:type="spellEnd"/>
      <w:r w:rsidR="00380CB4">
        <w:rPr>
          <w:lang w:val="sv-SE"/>
        </w:rPr>
        <w:t xml:space="preserve"> kan liksom </w:t>
      </w:r>
      <w:proofErr w:type="spellStart"/>
      <w:r w:rsidR="00380CB4">
        <w:rPr>
          <w:lang w:val="sv-SE"/>
        </w:rPr>
        <w:t>Naboer</w:t>
      </w:r>
      <w:proofErr w:type="spellEnd"/>
      <w:r w:rsidR="00380CB4">
        <w:rPr>
          <w:lang w:val="sv-SE"/>
        </w:rPr>
        <w:t xml:space="preserve"> AB ha en svensk och en norsk budget och vara projektägare på båda sidor gränsen.</w:t>
      </w:r>
    </w:p>
    <w:p w:rsidR="002F4660" w:rsidRDefault="002F4660" w:rsidP="002F4660">
      <w:pPr>
        <w:pStyle w:val="Liststycke"/>
        <w:rPr>
          <w:rFonts w:cs="Arial"/>
          <w:lang w:val="sv-SE"/>
        </w:rPr>
      </w:pPr>
    </w:p>
    <w:p w:rsidR="002F4660" w:rsidRDefault="002F4660" w:rsidP="00204C88">
      <w:pPr>
        <w:numPr>
          <w:ilvl w:val="0"/>
          <w:numId w:val="15"/>
        </w:numPr>
        <w:rPr>
          <w:rFonts w:cs="Arial"/>
          <w:lang w:val="sv-SE"/>
        </w:rPr>
      </w:pPr>
      <w:r>
        <w:rPr>
          <w:rFonts w:cs="Arial"/>
          <w:lang w:val="sv-SE"/>
        </w:rPr>
        <w:t>Infoarbete: Powerpoint-presentati</w:t>
      </w:r>
      <w:r w:rsidR="001747E3">
        <w:rPr>
          <w:rFonts w:cs="Arial"/>
          <w:lang w:val="sv-SE"/>
        </w:rPr>
        <w:t xml:space="preserve">oner – </w:t>
      </w:r>
      <w:proofErr w:type="spellStart"/>
      <w:r w:rsidR="001747E3">
        <w:rPr>
          <w:rFonts w:cs="Arial"/>
          <w:lang w:val="sv-SE"/>
        </w:rPr>
        <w:t>felles</w:t>
      </w:r>
      <w:proofErr w:type="spellEnd"/>
      <w:r w:rsidR="001747E3">
        <w:rPr>
          <w:rFonts w:cs="Arial"/>
          <w:lang w:val="sv-SE"/>
        </w:rPr>
        <w:t xml:space="preserve"> lagringsplats på I</w:t>
      </w:r>
      <w:r>
        <w:rPr>
          <w:rFonts w:cs="Arial"/>
          <w:lang w:val="sv-SE"/>
        </w:rPr>
        <w:t xml:space="preserve">ntranätet? </w:t>
      </w:r>
      <w:r w:rsidR="00320776">
        <w:rPr>
          <w:rFonts w:cs="Arial"/>
          <w:lang w:val="sv-SE"/>
        </w:rPr>
        <w:br/>
        <w:t>Kommunikationsstrategi – årliga planer</w:t>
      </w:r>
      <w:r w:rsidR="0082096F">
        <w:rPr>
          <w:rFonts w:cs="Arial"/>
          <w:lang w:val="sv-SE"/>
        </w:rPr>
        <w:t>.</w:t>
      </w:r>
      <w:r w:rsidR="00DE713C">
        <w:rPr>
          <w:rFonts w:cs="Arial"/>
          <w:lang w:val="sv-SE"/>
        </w:rPr>
        <w:t xml:space="preserve"> Jörn påbörjar arbetet med ett u</w:t>
      </w:r>
      <w:r w:rsidR="00380CB4">
        <w:rPr>
          <w:rFonts w:cs="Arial"/>
          <w:lang w:val="sv-SE"/>
        </w:rPr>
        <w:t>t</w:t>
      </w:r>
      <w:r w:rsidR="00DE713C">
        <w:rPr>
          <w:rFonts w:cs="Arial"/>
          <w:lang w:val="sv-SE"/>
        </w:rPr>
        <w:t>k</w:t>
      </w:r>
      <w:r w:rsidR="00380CB4">
        <w:rPr>
          <w:rFonts w:cs="Arial"/>
          <w:lang w:val="sv-SE"/>
        </w:rPr>
        <w:t>a</w:t>
      </w:r>
      <w:r w:rsidR="00DE713C">
        <w:rPr>
          <w:rFonts w:cs="Arial"/>
          <w:lang w:val="sv-SE"/>
        </w:rPr>
        <w:t>st till kommunikationsstrategi</w:t>
      </w:r>
      <w:r w:rsidR="00380CB4">
        <w:rPr>
          <w:rFonts w:cs="Arial"/>
          <w:lang w:val="sv-SE"/>
        </w:rPr>
        <w:t xml:space="preserve"> som tas upp på näta förvaltingsgruppsmöte</w:t>
      </w:r>
      <w:r w:rsidR="00DE713C">
        <w:rPr>
          <w:rFonts w:cs="Arial"/>
          <w:lang w:val="sv-SE"/>
        </w:rPr>
        <w:t>.</w:t>
      </w:r>
    </w:p>
    <w:p w:rsidR="001B4494" w:rsidRPr="00450728" w:rsidRDefault="001B4494" w:rsidP="00450728">
      <w:pPr>
        <w:rPr>
          <w:rFonts w:cs="Arial"/>
          <w:lang w:val="sv-SE"/>
        </w:rPr>
      </w:pPr>
    </w:p>
    <w:p w:rsidR="001B4494" w:rsidRDefault="001B4494" w:rsidP="00204C88">
      <w:pPr>
        <w:numPr>
          <w:ilvl w:val="0"/>
          <w:numId w:val="15"/>
        </w:numPr>
        <w:rPr>
          <w:rFonts w:cs="Arial"/>
          <w:lang w:val="sv-SE"/>
        </w:rPr>
      </w:pPr>
      <w:r>
        <w:rPr>
          <w:rFonts w:cs="Arial"/>
          <w:lang w:val="sv-SE"/>
        </w:rPr>
        <w:t>Beredningsprocess – gå igenom Excel-fil</w:t>
      </w:r>
      <w:r w:rsidR="00380CB4">
        <w:rPr>
          <w:rFonts w:cs="Arial"/>
          <w:lang w:val="sv-SE"/>
        </w:rPr>
        <w:t>. Inga nya datum sedan förra gången.</w:t>
      </w:r>
    </w:p>
    <w:p w:rsidR="002C498A" w:rsidRPr="00450728" w:rsidRDefault="002C498A" w:rsidP="00450728">
      <w:pPr>
        <w:rPr>
          <w:rFonts w:cs="Arial"/>
          <w:lang w:val="sv-SE"/>
        </w:rPr>
      </w:pPr>
    </w:p>
    <w:p w:rsidR="00DE713C" w:rsidRPr="00380CB4" w:rsidRDefault="002C498A" w:rsidP="00380CB4">
      <w:pPr>
        <w:numPr>
          <w:ilvl w:val="0"/>
          <w:numId w:val="15"/>
        </w:numPr>
        <w:rPr>
          <w:rFonts w:cs="Arial"/>
          <w:lang w:val="sv-SE"/>
        </w:rPr>
      </w:pPr>
      <w:r>
        <w:rPr>
          <w:rFonts w:cs="Arial"/>
          <w:lang w:val="sv-SE"/>
        </w:rPr>
        <w:t>Nästa möte</w:t>
      </w:r>
      <w:r w:rsidR="00DE713C">
        <w:rPr>
          <w:rFonts w:cs="Arial"/>
          <w:lang w:val="sv-SE"/>
        </w:rPr>
        <w:br/>
        <w:t>Nästa möte handlar om kommunikationsstrategi och urvalsprinciper.</w:t>
      </w:r>
      <w:r w:rsidR="00380CB4">
        <w:rPr>
          <w:rFonts w:cs="Arial"/>
          <w:lang w:val="sv-SE"/>
        </w:rPr>
        <w:t xml:space="preserve"> </w:t>
      </w:r>
      <w:r w:rsidR="00DE713C" w:rsidRPr="00380CB4">
        <w:rPr>
          <w:rFonts w:cs="Arial"/>
          <w:lang w:val="sv-SE"/>
        </w:rPr>
        <w:t>Vi möts på Gardemoen den 24 februari och BTA bokar lokaler.</w:t>
      </w:r>
    </w:p>
    <w:p w:rsidR="002C498A" w:rsidRDefault="002C498A" w:rsidP="002C498A">
      <w:pPr>
        <w:pStyle w:val="Liststycke"/>
        <w:rPr>
          <w:rFonts w:cs="Arial"/>
          <w:lang w:val="sv-SE"/>
        </w:rPr>
      </w:pPr>
    </w:p>
    <w:p w:rsidR="002C498A" w:rsidRPr="00506162" w:rsidRDefault="002C498A" w:rsidP="00506162">
      <w:pPr>
        <w:numPr>
          <w:ilvl w:val="0"/>
          <w:numId w:val="15"/>
        </w:numPr>
        <w:rPr>
          <w:rFonts w:cs="Arial"/>
          <w:lang w:val="sv-SE"/>
        </w:rPr>
      </w:pPr>
      <w:r>
        <w:rPr>
          <w:rFonts w:cs="Arial"/>
          <w:lang w:val="sv-SE"/>
        </w:rPr>
        <w:t>Övriga frågor</w:t>
      </w:r>
    </w:p>
    <w:p w:rsidR="002C498A" w:rsidRDefault="002C498A" w:rsidP="00427A5D">
      <w:pPr>
        <w:rPr>
          <w:rFonts w:cs="Arial"/>
          <w:b/>
          <w:lang w:val="sv-SE"/>
        </w:rPr>
      </w:pPr>
    </w:p>
    <w:p w:rsidR="002C498A" w:rsidRDefault="002C498A" w:rsidP="00427A5D">
      <w:pPr>
        <w:rPr>
          <w:rFonts w:cs="Arial"/>
          <w:b/>
          <w:lang w:val="sv-SE"/>
        </w:rPr>
      </w:pPr>
    </w:p>
    <w:p w:rsidR="00E66733" w:rsidRPr="00F035BD" w:rsidRDefault="00E66733" w:rsidP="00427A5D">
      <w:pPr>
        <w:rPr>
          <w:rFonts w:cs="Arial"/>
          <w:b/>
          <w:lang w:val="sv-SE"/>
        </w:rPr>
      </w:pPr>
      <w:r w:rsidRPr="00F035BD">
        <w:rPr>
          <w:rFonts w:cs="Arial"/>
          <w:b/>
          <w:lang w:val="sv-SE"/>
        </w:rPr>
        <w:t>Deltagare:</w:t>
      </w:r>
    </w:p>
    <w:p w:rsidR="00E66733" w:rsidRPr="00F035BD" w:rsidRDefault="00D12BA1" w:rsidP="00E66733">
      <w:pPr>
        <w:rPr>
          <w:rFonts w:cs="Arial"/>
          <w:lang w:val="sv-SE"/>
        </w:rPr>
      </w:pPr>
      <w:r>
        <w:rPr>
          <w:rFonts w:cs="Arial"/>
          <w:lang w:val="sv-SE"/>
        </w:rPr>
        <w:t>Annica Westerlund, f</w:t>
      </w:r>
      <w:r w:rsidR="00E66733" w:rsidRPr="00F035BD">
        <w:rPr>
          <w:rFonts w:cs="Arial"/>
          <w:lang w:val="sv-SE"/>
        </w:rPr>
        <w:t>örvaltande myndighet</w:t>
      </w:r>
      <w:r w:rsidR="002660A9" w:rsidRPr="00F035BD">
        <w:rPr>
          <w:rFonts w:cs="Arial"/>
          <w:lang w:val="sv-SE"/>
        </w:rPr>
        <w:t xml:space="preserve">, </w:t>
      </w:r>
      <w:r w:rsidR="00E66733" w:rsidRPr="00F035BD">
        <w:rPr>
          <w:rFonts w:cs="Arial"/>
          <w:lang w:val="sv-SE"/>
        </w:rPr>
        <w:t>Länsstyrelsen Jämtlands län</w:t>
      </w:r>
    </w:p>
    <w:p w:rsidR="00E66733" w:rsidRDefault="00E66733" w:rsidP="00427A5D">
      <w:pPr>
        <w:rPr>
          <w:rFonts w:cs="Arial"/>
          <w:lang w:val="sv-SE"/>
        </w:rPr>
      </w:pPr>
      <w:r w:rsidRPr="00F035BD">
        <w:rPr>
          <w:rFonts w:cs="Arial"/>
          <w:lang w:val="sv-SE"/>
        </w:rPr>
        <w:t xml:space="preserve">Kari Mette Elden, </w:t>
      </w:r>
      <w:proofErr w:type="spellStart"/>
      <w:r w:rsidR="00D12BA1" w:rsidRPr="00D12BA1">
        <w:rPr>
          <w:rFonts w:cs="Arial"/>
          <w:lang w:val="sv-SE"/>
        </w:rPr>
        <w:t>forvaltande</w:t>
      </w:r>
      <w:proofErr w:type="spellEnd"/>
      <w:r w:rsidR="00D12BA1" w:rsidRPr="00D12BA1">
        <w:rPr>
          <w:rFonts w:cs="Arial"/>
          <w:lang w:val="sv-SE"/>
        </w:rPr>
        <w:t xml:space="preserve"> </w:t>
      </w:r>
      <w:proofErr w:type="spellStart"/>
      <w:r w:rsidR="00D12BA1" w:rsidRPr="00D12BA1">
        <w:rPr>
          <w:rFonts w:cs="Arial"/>
          <w:lang w:val="sv-SE"/>
        </w:rPr>
        <w:t>organisasjon</w:t>
      </w:r>
      <w:proofErr w:type="spellEnd"/>
      <w:r w:rsidR="002660A9" w:rsidRPr="00F035BD">
        <w:rPr>
          <w:rFonts w:cs="Arial"/>
          <w:lang w:val="sv-SE"/>
        </w:rPr>
        <w:t xml:space="preserve">, </w:t>
      </w:r>
      <w:proofErr w:type="spellStart"/>
      <w:r w:rsidRPr="00F035BD">
        <w:rPr>
          <w:rFonts w:cs="Arial"/>
          <w:lang w:val="sv-SE"/>
        </w:rPr>
        <w:t>Sör-Tr</w:t>
      </w:r>
      <w:r w:rsidR="00D12BA1" w:rsidRPr="00D12BA1">
        <w:rPr>
          <w:rFonts w:cs="Arial"/>
          <w:lang w:val="sv-SE"/>
        </w:rPr>
        <w:t>ø</w:t>
      </w:r>
      <w:r w:rsidRPr="00F035BD">
        <w:rPr>
          <w:rFonts w:cs="Arial"/>
          <w:lang w:val="sv-SE"/>
        </w:rPr>
        <w:t>ndelags</w:t>
      </w:r>
      <w:proofErr w:type="spellEnd"/>
      <w:r w:rsidRPr="00F035BD">
        <w:rPr>
          <w:rFonts w:cs="Arial"/>
          <w:lang w:val="sv-SE"/>
        </w:rPr>
        <w:t xml:space="preserve"> </w:t>
      </w:r>
      <w:proofErr w:type="spellStart"/>
      <w:r w:rsidRPr="00F035BD">
        <w:rPr>
          <w:rFonts w:cs="Arial"/>
          <w:lang w:val="sv-SE"/>
        </w:rPr>
        <w:t>fylkeskommune</w:t>
      </w:r>
      <w:proofErr w:type="spellEnd"/>
    </w:p>
    <w:p w:rsidR="00D12BA1" w:rsidRPr="00F035BD" w:rsidRDefault="00D12BA1" w:rsidP="00427A5D">
      <w:pPr>
        <w:rPr>
          <w:rFonts w:cs="Arial"/>
          <w:lang w:val="sv-SE"/>
        </w:rPr>
      </w:pPr>
      <w:r>
        <w:rPr>
          <w:rFonts w:cs="Arial"/>
          <w:lang w:val="sv-SE"/>
        </w:rPr>
        <w:t>Sidsel Tr</w:t>
      </w:r>
      <w:r w:rsidRPr="00D12BA1">
        <w:rPr>
          <w:lang w:val="sv-SE"/>
        </w:rPr>
        <w:t xml:space="preserve">ønsdal, </w:t>
      </w:r>
      <w:proofErr w:type="spellStart"/>
      <w:r w:rsidRPr="00D12BA1">
        <w:rPr>
          <w:lang w:val="sv-SE"/>
        </w:rPr>
        <w:t>forvaltande</w:t>
      </w:r>
      <w:proofErr w:type="spellEnd"/>
      <w:r w:rsidRPr="00D12BA1">
        <w:rPr>
          <w:lang w:val="sv-SE"/>
        </w:rPr>
        <w:t xml:space="preserve"> </w:t>
      </w:r>
      <w:proofErr w:type="spellStart"/>
      <w:r w:rsidRPr="00D12BA1">
        <w:rPr>
          <w:lang w:val="sv-SE"/>
        </w:rPr>
        <w:t>organisasjon</w:t>
      </w:r>
      <w:proofErr w:type="spellEnd"/>
      <w:r>
        <w:rPr>
          <w:lang w:val="sv-SE"/>
        </w:rPr>
        <w:t>, Nord-Tr</w:t>
      </w:r>
      <w:r w:rsidRPr="00D12BA1">
        <w:rPr>
          <w:rFonts w:cs="Arial"/>
          <w:lang w:val="sv-SE"/>
        </w:rPr>
        <w:t>ø</w:t>
      </w:r>
      <w:r>
        <w:rPr>
          <w:lang w:val="sv-SE"/>
        </w:rPr>
        <w:t xml:space="preserve">ndelags </w:t>
      </w:r>
      <w:proofErr w:type="spellStart"/>
      <w:r>
        <w:rPr>
          <w:lang w:val="sv-SE"/>
        </w:rPr>
        <w:t>fylkeskommune</w:t>
      </w:r>
      <w:proofErr w:type="spellEnd"/>
    </w:p>
    <w:p w:rsidR="00E66733" w:rsidRPr="00F035BD" w:rsidRDefault="00E66733" w:rsidP="00427A5D">
      <w:pPr>
        <w:rPr>
          <w:rFonts w:cs="Arial"/>
          <w:lang w:val="sv-SE"/>
        </w:rPr>
      </w:pPr>
      <w:proofErr w:type="spellStart"/>
      <w:r w:rsidRPr="00F035BD">
        <w:rPr>
          <w:rFonts w:cs="Arial"/>
          <w:lang w:val="sv-SE"/>
        </w:rPr>
        <w:t>Bj</w:t>
      </w:r>
      <w:r w:rsidR="00D12BA1" w:rsidRPr="00D12BA1">
        <w:rPr>
          <w:rFonts w:cs="Arial"/>
          <w:lang w:val="sv-SE"/>
        </w:rPr>
        <w:t>ø</w:t>
      </w:r>
      <w:r w:rsidR="00D12BA1">
        <w:rPr>
          <w:rFonts w:cs="Arial"/>
          <w:lang w:val="sv-SE"/>
        </w:rPr>
        <w:t>rn</w:t>
      </w:r>
      <w:proofErr w:type="spellEnd"/>
      <w:r w:rsidR="00D12BA1">
        <w:rPr>
          <w:rFonts w:cs="Arial"/>
          <w:lang w:val="sv-SE"/>
        </w:rPr>
        <w:t xml:space="preserve"> Terje </w:t>
      </w:r>
      <w:r w:rsidRPr="00F035BD">
        <w:rPr>
          <w:rFonts w:cs="Arial"/>
          <w:lang w:val="sv-SE"/>
        </w:rPr>
        <w:t xml:space="preserve">Andersen, </w:t>
      </w:r>
      <w:proofErr w:type="spellStart"/>
      <w:r w:rsidR="00D12BA1" w:rsidRPr="00D12BA1">
        <w:rPr>
          <w:rFonts w:cs="Arial"/>
          <w:lang w:val="sv-SE"/>
        </w:rPr>
        <w:t>forvaltande</w:t>
      </w:r>
      <w:proofErr w:type="spellEnd"/>
      <w:r w:rsidR="00D12BA1" w:rsidRPr="00D12BA1">
        <w:rPr>
          <w:rFonts w:cs="Arial"/>
          <w:lang w:val="sv-SE"/>
        </w:rPr>
        <w:t xml:space="preserve"> </w:t>
      </w:r>
      <w:proofErr w:type="spellStart"/>
      <w:r w:rsidR="00D12BA1" w:rsidRPr="00D12BA1">
        <w:rPr>
          <w:rFonts w:cs="Arial"/>
          <w:lang w:val="sv-SE"/>
        </w:rPr>
        <w:t>organisasjon</w:t>
      </w:r>
      <w:proofErr w:type="spellEnd"/>
      <w:r w:rsidR="002660A9" w:rsidRPr="00F035BD">
        <w:rPr>
          <w:rFonts w:cs="Arial"/>
          <w:lang w:val="sv-SE"/>
        </w:rPr>
        <w:t xml:space="preserve">, </w:t>
      </w:r>
      <w:r w:rsidRPr="00F035BD">
        <w:rPr>
          <w:rFonts w:cs="Arial"/>
          <w:lang w:val="sv-SE"/>
        </w:rPr>
        <w:t xml:space="preserve">Hedmarks </w:t>
      </w:r>
      <w:proofErr w:type="spellStart"/>
      <w:r w:rsidRPr="00F035BD">
        <w:rPr>
          <w:rFonts w:cs="Arial"/>
          <w:lang w:val="sv-SE"/>
        </w:rPr>
        <w:t>fylkeskommune</w:t>
      </w:r>
      <w:proofErr w:type="spellEnd"/>
    </w:p>
    <w:p w:rsidR="002660A9" w:rsidRDefault="00D12BA1" w:rsidP="00427A5D">
      <w:pPr>
        <w:rPr>
          <w:lang w:val="sv-SE"/>
        </w:rPr>
      </w:pPr>
      <w:r w:rsidRPr="00D12BA1">
        <w:rPr>
          <w:rFonts w:cs="Arial"/>
          <w:lang w:val="sv-SE"/>
        </w:rPr>
        <w:t xml:space="preserve">Jørn </w:t>
      </w:r>
      <w:proofErr w:type="spellStart"/>
      <w:r w:rsidRPr="00D12BA1">
        <w:rPr>
          <w:rFonts w:cs="Arial"/>
          <w:lang w:val="sv-SE"/>
        </w:rPr>
        <w:t>Haabeth</w:t>
      </w:r>
      <w:proofErr w:type="spellEnd"/>
      <w:r w:rsidR="002660A9" w:rsidRPr="00F035BD">
        <w:rPr>
          <w:rFonts w:cs="Arial"/>
          <w:lang w:val="sv-SE"/>
        </w:rPr>
        <w:t xml:space="preserve">, </w:t>
      </w:r>
      <w:proofErr w:type="spellStart"/>
      <w:r w:rsidRPr="00D12BA1">
        <w:rPr>
          <w:rFonts w:cs="Arial"/>
          <w:lang w:val="sv-SE"/>
        </w:rPr>
        <w:t>forvaltande</w:t>
      </w:r>
      <w:proofErr w:type="spellEnd"/>
      <w:r w:rsidRPr="00D12BA1">
        <w:rPr>
          <w:rFonts w:cs="Arial"/>
          <w:lang w:val="sv-SE"/>
        </w:rPr>
        <w:t xml:space="preserve"> </w:t>
      </w:r>
      <w:proofErr w:type="spellStart"/>
      <w:r w:rsidRPr="00D12BA1">
        <w:rPr>
          <w:rFonts w:cs="Arial"/>
          <w:lang w:val="sv-SE"/>
        </w:rPr>
        <w:t>organisasjon</w:t>
      </w:r>
      <w:proofErr w:type="spellEnd"/>
      <w:r w:rsidR="002660A9" w:rsidRPr="00F035BD">
        <w:rPr>
          <w:rFonts w:cs="Arial"/>
          <w:lang w:val="sv-SE"/>
        </w:rPr>
        <w:t>,</w:t>
      </w:r>
      <w:r w:rsidRPr="00D12BA1">
        <w:rPr>
          <w:lang w:val="sv-SE"/>
        </w:rPr>
        <w:t xml:space="preserve"> </w:t>
      </w:r>
      <w:proofErr w:type="spellStart"/>
      <w:r w:rsidRPr="00D12BA1">
        <w:rPr>
          <w:lang w:val="sv-SE"/>
        </w:rPr>
        <w:t>Ø</w:t>
      </w:r>
      <w:r>
        <w:rPr>
          <w:rFonts w:cs="Arial"/>
          <w:lang w:val="sv-SE"/>
        </w:rPr>
        <w:t>stfold</w:t>
      </w:r>
      <w:proofErr w:type="spellEnd"/>
      <w:r>
        <w:rPr>
          <w:rFonts w:cs="Arial"/>
          <w:lang w:val="sv-SE"/>
        </w:rPr>
        <w:t xml:space="preserve"> </w:t>
      </w:r>
      <w:proofErr w:type="spellStart"/>
      <w:r w:rsidR="002660A9" w:rsidRPr="00F035BD">
        <w:rPr>
          <w:rFonts w:cs="Arial"/>
          <w:lang w:val="sv-SE"/>
        </w:rPr>
        <w:t>fylkeskommun</w:t>
      </w:r>
      <w:r w:rsidR="002660A9">
        <w:rPr>
          <w:lang w:val="sv-SE"/>
        </w:rPr>
        <w:t>e</w:t>
      </w:r>
      <w:proofErr w:type="spellEnd"/>
    </w:p>
    <w:p w:rsidR="00C94EB6" w:rsidRDefault="00C94EB6" w:rsidP="00427A5D">
      <w:pPr>
        <w:rPr>
          <w:lang w:val="sv-SE"/>
        </w:rPr>
      </w:pPr>
      <w:proofErr w:type="spellStart"/>
      <w:r>
        <w:t>Øystein</w:t>
      </w:r>
      <w:proofErr w:type="spellEnd"/>
      <w:r>
        <w:t xml:space="preserve"> </w:t>
      </w:r>
      <w:proofErr w:type="spellStart"/>
      <w:r>
        <w:t>Lunde</w:t>
      </w:r>
      <w:proofErr w:type="spellEnd"/>
      <w:r>
        <w:t xml:space="preserve">, </w:t>
      </w:r>
      <w:proofErr w:type="spellStart"/>
      <w:r>
        <w:t>Akershus</w:t>
      </w:r>
      <w:proofErr w:type="spellEnd"/>
      <w:r>
        <w:t xml:space="preserve"> </w:t>
      </w:r>
      <w:proofErr w:type="spellStart"/>
      <w:r>
        <w:t>fylkeskommune</w:t>
      </w:r>
      <w:proofErr w:type="spellEnd"/>
    </w:p>
    <w:sectPr w:rsidR="00C94EB6" w:rsidSect="00DF234D">
      <w:headerReference w:type="default" r:id="rId8"/>
      <w:headerReference w:type="first" r:id="rId9"/>
      <w:type w:val="continuous"/>
      <w:pgSz w:w="11906" w:h="16838" w:code="9"/>
      <w:pgMar w:top="2127" w:right="1274" w:bottom="1134" w:left="3289" w:header="1191" w:footer="9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36A" w:rsidRDefault="00AB436A">
      <w:r>
        <w:separator/>
      </w:r>
    </w:p>
  </w:endnote>
  <w:endnote w:type="continuationSeparator" w:id="0">
    <w:p w:rsidR="00AB436A" w:rsidRDefault="00AB4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36A" w:rsidRDefault="00AB436A">
      <w:r>
        <w:separator/>
      </w:r>
    </w:p>
  </w:footnote>
  <w:footnote w:type="continuationSeparator" w:id="0">
    <w:p w:rsidR="00AB436A" w:rsidRDefault="00AB4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3EA" w:rsidRDefault="007663EA">
    <w:pPr>
      <w:pStyle w:val="Sidhuvud"/>
      <w:tabs>
        <w:tab w:val="clear" w:pos="4536"/>
        <w:tab w:val="clear" w:pos="9072"/>
        <w:tab w:val="left" w:pos="1260"/>
        <w:tab w:val="left" w:pos="3164"/>
        <w:tab w:val="left" w:pos="3822"/>
        <w:tab w:val="right" w:pos="7657"/>
      </w:tabs>
      <w:spacing w:line="360" w:lineRule="auto"/>
      <w:rPr>
        <w:rFonts w:cs="Arial"/>
        <w:bCs/>
        <w:szCs w:val="16"/>
        <w:lang w:val="sv-SE"/>
      </w:rPr>
    </w:pPr>
    <w:r>
      <w:rPr>
        <w:rFonts w:cs="Arial"/>
        <w:b/>
        <w:szCs w:val="16"/>
        <w:lang w:val="sv-SE"/>
      </w:rPr>
      <w:tab/>
    </w:r>
    <w:r>
      <w:rPr>
        <w:rFonts w:cs="Arial"/>
        <w:bCs/>
        <w:szCs w:val="16"/>
        <w:lang w:val="sv-SE"/>
      </w:rPr>
      <w:tab/>
    </w:r>
  </w:p>
  <w:p w:rsidR="007663EA" w:rsidRDefault="007663EA">
    <w:pPr>
      <w:pStyle w:val="Sidhuvud"/>
      <w:tabs>
        <w:tab w:val="clear" w:pos="4536"/>
        <w:tab w:val="clear" w:pos="9072"/>
        <w:tab w:val="left" w:pos="1260"/>
        <w:tab w:val="left" w:pos="3164"/>
        <w:tab w:val="left" w:pos="3822"/>
        <w:tab w:val="right" w:pos="7657"/>
      </w:tabs>
      <w:spacing w:line="360" w:lineRule="auto"/>
      <w:rPr>
        <w:rFonts w:cs="Arial"/>
        <w:bCs/>
        <w:szCs w:val="16"/>
        <w:lang w:val="sv-SE"/>
      </w:rPr>
    </w:pPr>
    <w:r>
      <w:rPr>
        <w:rFonts w:cs="Arial"/>
        <w:bCs/>
        <w:szCs w:val="16"/>
        <w:lang w:val="sv-SE"/>
      </w:rPr>
      <w:tab/>
    </w:r>
    <w:r>
      <w:rPr>
        <w:rFonts w:cs="Arial"/>
        <w:bCs/>
        <w:szCs w:val="16"/>
        <w:lang w:val="sv-SE"/>
      </w:rPr>
      <w:tab/>
    </w:r>
    <w:r>
      <w:rPr>
        <w:rFonts w:cs="Arial"/>
        <w:bCs/>
        <w:szCs w:val="16"/>
        <w:lang w:val="sv-SE"/>
      </w:rPr>
      <w:tab/>
    </w:r>
  </w:p>
  <w:p w:rsidR="007663EA" w:rsidRDefault="007663EA">
    <w:pPr>
      <w:pStyle w:val="Sidhuvud"/>
      <w:tabs>
        <w:tab w:val="left" w:pos="1800"/>
        <w:tab w:val="right" w:pos="7200"/>
      </w:tabs>
      <w:spacing w:line="200" w:lineRule="exact"/>
      <w:rPr>
        <w:b/>
        <w:lang w:val="sv-SE"/>
      </w:rPr>
    </w:pPr>
    <w:r>
      <w:rPr>
        <w:rFonts w:cs="Arial"/>
        <w:bCs/>
        <w:szCs w:val="16"/>
        <w:lang w:val="sv-SE"/>
      </w:rPr>
      <w:tab/>
    </w:r>
    <w:bookmarkStart w:id="1" w:name="Ämne2"/>
    <w:bookmarkEnd w:id="1"/>
    <w:r>
      <w:rPr>
        <w:lang w:val="sv-SE"/>
      </w:rPr>
      <w:tab/>
    </w:r>
    <w:r>
      <w:rPr>
        <w:lang w:val="sv-SE"/>
      </w:rPr>
      <w:tab/>
    </w:r>
    <w:r>
      <w:rPr>
        <w:rStyle w:val="Sidnummer"/>
        <w:rFonts w:cs="Arial"/>
        <w:szCs w:val="16"/>
      </w:rPr>
      <w:fldChar w:fldCharType="begin"/>
    </w:r>
    <w:r>
      <w:rPr>
        <w:rStyle w:val="Sidnummer"/>
        <w:rFonts w:cs="Arial"/>
        <w:szCs w:val="16"/>
        <w:lang w:val="sv-SE"/>
      </w:rPr>
      <w:instrText xml:space="preserve"> PAGE </w:instrText>
    </w:r>
    <w:r>
      <w:rPr>
        <w:rStyle w:val="Sidnummer"/>
        <w:rFonts w:cs="Arial"/>
        <w:szCs w:val="16"/>
      </w:rPr>
      <w:fldChar w:fldCharType="separate"/>
    </w:r>
    <w:r w:rsidR="00A92834">
      <w:rPr>
        <w:rStyle w:val="Sidnummer"/>
        <w:rFonts w:cs="Arial"/>
        <w:noProof/>
        <w:szCs w:val="16"/>
        <w:lang w:val="sv-SE"/>
      </w:rPr>
      <w:t>2</w:t>
    </w:r>
    <w:r>
      <w:rPr>
        <w:rStyle w:val="Sidnummer"/>
        <w:rFonts w:cs="Arial"/>
        <w:szCs w:val="16"/>
      </w:rPr>
      <w:fldChar w:fldCharType="end"/>
    </w:r>
    <w:r>
      <w:rPr>
        <w:rStyle w:val="Sidnummer"/>
        <w:rFonts w:cs="Arial"/>
        <w:szCs w:val="16"/>
        <w:lang w:val="sv-SE"/>
      </w:rPr>
      <w:t xml:space="preserve"> (</w:t>
    </w:r>
    <w:r>
      <w:rPr>
        <w:rStyle w:val="Sidnummer"/>
        <w:rFonts w:cs="Arial"/>
        <w:szCs w:val="16"/>
      </w:rPr>
      <w:fldChar w:fldCharType="begin"/>
    </w:r>
    <w:r>
      <w:rPr>
        <w:rStyle w:val="Sidnummer"/>
        <w:rFonts w:cs="Arial"/>
        <w:szCs w:val="16"/>
        <w:lang w:val="sv-SE"/>
      </w:rPr>
      <w:instrText xml:space="preserve"> NUMPAGES </w:instrText>
    </w:r>
    <w:r>
      <w:rPr>
        <w:rStyle w:val="Sidnummer"/>
        <w:rFonts w:cs="Arial"/>
        <w:szCs w:val="16"/>
      </w:rPr>
      <w:fldChar w:fldCharType="separate"/>
    </w:r>
    <w:r w:rsidR="00A92834">
      <w:rPr>
        <w:rStyle w:val="Sidnummer"/>
        <w:rFonts w:cs="Arial"/>
        <w:noProof/>
        <w:szCs w:val="16"/>
        <w:lang w:val="sv-SE"/>
      </w:rPr>
      <w:t>3</w:t>
    </w:r>
    <w:r>
      <w:rPr>
        <w:rStyle w:val="Sidnummer"/>
        <w:rFonts w:cs="Arial"/>
        <w:szCs w:val="16"/>
      </w:rPr>
      <w:fldChar w:fldCharType="end"/>
    </w:r>
    <w:r>
      <w:rPr>
        <w:rStyle w:val="Sidnummer"/>
        <w:rFonts w:cs="Arial"/>
        <w:szCs w:val="16"/>
        <w:lang w:val="sv-SE"/>
      </w:rPr>
      <w:t>)</w:t>
    </w:r>
  </w:p>
  <w:p w:rsidR="007663EA" w:rsidRDefault="002F6F47">
    <w:pPr>
      <w:pStyle w:val="Sidhuvud"/>
      <w:tabs>
        <w:tab w:val="clear" w:pos="9072"/>
        <w:tab w:val="center" w:pos="1797"/>
        <w:tab w:val="right" w:pos="7201"/>
      </w:tabs>
    </w:pPr>
    <w:r>
      <w:rPr>
        <w:noProof/>
        <w:lang w:val="sv-SE" w:eastAsia="sv-SE"/>
      </w:rPr>
      <mc:AlternateContent>
        <mc:Choice Requires="wps">
          <w:drawing>
            <wp:anchor distT="0" distB="0" distL="114300" distR="114300" simplePos="0" relativeHeight="251663872" behindDoc="0" locked="0" layoutInCell="1" allowOverlap="1" wp14:anchorId="1D732AFF" wp14:editId="66453374">
              <wp:simplePos x="0" y="0"/>
              <wp:positionH relativeFrom="page">
                <wp:posOffset>2088515</wp:posOffset>
              </wp:positionH>
              <wp:positionV relativeFrom="page">
                <wp:posOffset>722630</wp:posOffset>
              </wp:positionV>
              <wp:extent cx="750570" cy="509270"/>
              <wp:effectExtent l="2540" t="0" r="0" b="0"/>
              <wp:wrapNone/>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3EA" w:rsidRDefault="007663EA">
                          <w:pPr>
                            <w:spacing w:line="240" w:lineRule="auto"/>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164.45pt;margin-top:56.9pt;width:59.1pt;height:40.1pt;z-index:25166387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" filled="f" stroked="f">
              <v:textbox inset="0,0,0,0">
                <w:txbxContent>
                  <w:p w:rsidR="007663EA" w:rsidRDefault="007663EA">
                    <w:pPr>
                      <w:spacing w:line="240" w:lineRule="auto"/>
                    </w:pPr>
                  </w:p>
                </w:txbxContent>
              </v:textbox>
              <w10:wrap anchorx="page" anchory="page"/>
            </v:shape>
          </w:pict>
        </mc:Fallback>
      </mc:AlternateContent>
    </w:r>
    <w:r>
      <w:rPr>
        <w:noProof/>
        <w:lang w:val="sv-SE" w:eastAsia="sv-SE"/>
      </w:rPr>
      <mc:AlternateContent>
        <mc:Choice Requires="wps">
          <w:drawing>
            <wp:anchor distT="0" distB="0" distL="114300" distR="114300" simplePos="0" relativeHeight="251661824" behindDoc="0" locked="0" layoutInCell="1" allowOverlap="1" wp14:anchorId="07D3D989" wp14:editId="654D21ED">
              <wp:simplePos x="0" y="0"/>
              <wp:positionH relativeFrom="page">
                <wp:posOffset>6286500</wp:posOffset>
              </wp:positionH>
              <wp:positionV relativeFrom="page">
                <wp:posOffset>704850</wp:posOffset>
              </wp:positionV>
              <wp:extent cx="396240" cy="269240"/>
              <wp:effectExtent l="0" t="0" r="3810" b="0"/>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3EA" w:rsidRDefault="007663EA">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495pt;margin-top:55.5pt;width:31.2pt;height:21.2pt;z-index:25166182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" filled="f" stroked="f">
              <v:textbox style="mso-fit-shape-to-text:t" inset="0,0,0,0">
                <w:txbxContent>
                  <w:p w:rsidR="007663EA" w:rsidRDefault="007663EA">
                    <w:pPr>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3EA" w:rsidRDefault="00450728" w:rsidP="007A4123">
    <w:pPr>
      <w:pStyle w:val="Sidhuvud"/>
      <w:tabs>
        <w:tab w:val="clear" w:pos="4536"/>
        <w:tab w:val="clear" w:pos="9072"/>
        <w:tab w:val="left" w:pos="3164"/>
        <w:tab w:val="left" w:pos="3822"/>
        <w:tab w:val="right" w:pos="7657"/>
      </w:tabs>
      <w:spacing w:line="360" w:lineRule="auto"/>
      <w:rPr>
        <w:rFonts w:cs="Arial"/>
        <w:szCs w:val="16"/>
        <w:lang w:val="sv-SE"/>
      </w:rPr>
    </w:pPr>
    <w:r>
      <w:rPr>
        <w:noProof/>
        <w:lang w:val="sv-SE" w:eastAsia="sv-SE"/>
      </w:rPr>
      <w:drawing>
        <wp:anchor distT="0" distB="0" distL="114300" distR="114300" simplePos="0" relativeHeight="251664896" behindDoc="1" locked="0" layoutInCell="1" allowOverlap="1" wp14:anchorId="0D36E67F" wp14:editId="0E3543EC">
          <wp:simplePos x="0" y="0"/>
          <wp:positionH relativeFrom="column">
            <wp:posOffset>-1730375</wp:posOffset>
          </wp:positionH>
          <wp:positionV relativeFrom="paragraph">
            <wp:posOffset>-481965</wp:posOffset>
          </wp:positionV>
          <wp:extent cx="2552065" cy="960755"/>
          <wp:effectExtent l="0" t="0" r="635" b="0"/>
          <wp:wrapTight wrapText="bothSides">
            <wp:wrapPolygon edited="0">
              <wp:start x="0" y="0"/>
              <wp:lineTo x="0" y="20986"/>
              <wp:lineTo x="21444" y="20986"/>
              <wp:lineTo x="21444" y="0"/>
              <wp:lineTo x="0" y="0"/>
            </wp:wrapPolygon>
          </wp:wrapTight>
          <wp:docPr id="15" name="Bildobjekt 15" descr="C:\Users\660916-001\AppData\Local\Microsoft\Windows\Temporary Internet Files\Content.Word\interreg_Sverige-Norge_fund_SV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660916-001\AppData\Local\Microsoft\Windows\Temporary Internet Files\Content.Word\interreg_Sverige-Norge_fund_SV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2065" cy="960755"/>
                  </a:xfrm>
                  <a:prstGeom prst="rect">
                    <a:avLst/>
                  </a:prstGeom>
                  <a:noFill/>
                  <a:ln>
                    <a:noFill/>
                  </a:ln>
                </pic:spPr>
              </pic:pic>
            </a:graphicData>
          </a:graphic>
          <wp14:sizeRelH relativeFrom="page">
            <wp14:pctWidth>0</wp14:pctWidth>
          </wp14:sizeRelH>
          <wp14:sizeRelV relativeFrom="page">
            <wp14:pctHeight>0</wp14:pctHeight>
          </wp14:sizeRelV>
        </wp:anchor>
      </w:drawing>
    </w:r>
    <w:r w:rsidR="002F6F47">
      <w:rPr>
        <w:rFonts w:cs="Arial"/>
        <w:b/>
        <w:noProof/>
        <w:sz w:val="24"/>
        <w:lang w:val="sv-SE" w:eastAsia="sv-SE"/>
      </w:rPr>
      <mc:AlternateContent>
        <mc:Choice Requires="wps">
          <w:drawing>
            <wp:anchor distT="0" distB="0" distL="114300" distR="114300" simplePos="0" relativeHeight="251657728" behindDoc="0" locked="0" layoutInCell="1" allowOverlap="1" wp14:anchorId="2C7B678A" wp14:editId="153FD275">
              <wp:simplePos x="0" y="0"/>
              <wp:positionH relativeFrom="page">
                <wp:posOffset>5365115</wp:posOffset>
              </wp:positionH>
              <wp:positionV relativeFrom="page">
                <wp:posOffset>723265</wp:posOffset>
              </wp:positionV>
              <wp:extent cx="861695" cy="280035"/>
              <wp:effectExtent l="2540" t="0" r="2540" b="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63EA" w:rsidRDefault="007663EA" w:rsidP="007A4123">
                          <w:pPr>
                            <w:spacing w:line="240" w:lineRule="auto"/>
                            <w:jc w:val="right"/>
                            <w:rPr>
                              <w:sz w:val="11"/>
                              <w:szCs w:val="11"/>
                              <w:lang w:val="en-US"/>
                            </w:rPr>
                          </w:pPr>
                          <w:r>
                            <w:rPr>
                              <w:sz w:val="11"/>
                              <w:szCs w:val="11"/>
                              <w:lang w:val="en-US"/>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8" type="#_x0000_t202" style="position:absolute;margin-left:422.45pt;margin-top:56.95pt;width:67.85pt;height:22.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" stroked="f">
              <v:textbox inset="0,0,0,0">
                <w:txbxContent>
                  <w:p w:rsidR="007663EA" w:rsidRDefault="007663EA" w:rsidP="007A4123">
                    <w:pPr>
                      <w:spacing w:line="240" w:lineRule="auto"/>
                      <w:jc w:val="right"/>
                      <w:rPr>
                        <w:sz w:val="11"/>
                        <w:szCs w:val="11"/>
                        <w:lang w:val="en-US"/>
                      </w:rPr>
                    </w:pPr>
                    <w:r>
                      <w:rPr>
                        <w:sz w:val="11"/>
                        <w:szCs w:val="11"/>
                        <w:lang w:val="en-US"/>
                      </w:rPr>
                      <w:t>E</w:t>
                    </w:r>
                  </w:p>
                </w:txbxContent>
              </v:textbox>
              <w10:wrap anchorx="page" anchory="page"/>
            </v:shape>
          </w:pict>
        </mc:Fallback>
      </mc:AlternateContent>
    </w:r>
    <w:r w:rsidR="002F6F47">
      <w:rPr>
        <w:rFonts w:cs="Arial"/>
        <w:b/>
        <w:noProof/>
        <w:sz w:val="24"/>
        <w:lang w:val="sv-SE" w:eastAsia="sv-SE"/>
      </w:rPr>
      <mc:AlternateContent>
        <mc:Choice Requires="wps">
          <w:drawing>
            <wp:anchor distT="0" distB="0" distL="114300" distR="114300" simplePos="0" relativeHeight="251656704" behindDoc="0" locked="0" layoutInCell="1" allowOverlap="1" wp14:anchorId="4C798442" wp14:editId="6CD3A2D4">
              <wp:simplePos x="0" y="0"/>
              <wp:positionH relativeFrom="page">
                <wp:posOffset>6286500</wp:posOffset>
              </wp:positionH>
              <wp:positionV relativeFrom="page">
                <wp:posOffset>704850</wp:posOffset>
              </wp:positionV>
              <wp:extent cx="396240" cy="269240"/>
              <wp:effectExtent l="0" t="0" r="3810" b="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3EA" w:rsidRDefault="007663EA">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495pt;margin-top:55.5pt;width:31.2pt;height:21.2pt;z-index:25165670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" filled="f" stroked="f">
              <v:textbox style="mso-fit-shape-to-text:t" inset="0,0,0,0">
                <w:txbxContent>
                  <w:p w:rsidR="007663EA" w:rsidRDefault="007663EA">
                    <w:pPr>
                      <w:spacing w:line="240" w:lineRule="auto"/>
                    </w:pPr>
                  </w:p>
                </w:txbxContent>
              </v:textbox>
              <w10:wrap anchorx="page" anchory="page"/>
            </v:shape>
          </w:pict>
        </mc:Fallback>
      </mc:AlternateContent>
    </w:r>
    <w:bookmarkStart w:id="2" w:name="Ämne"/>
    <w:bookmarkEnd w:id="2"/>
    <w:r w:rsidR="00B864A3">
      <w:rPr>
        <w:rFonts w:cs="Arial"/>
        <w:b/>
        <w:szCs w:val="16"/>
        <w:lang w:val="sv-SE"/>
      </w:rPr>
      <w:tab/>
    </w:r>
    <w:r w:rsidR="007663EA">
      <w:rPr>
        <w:rFonts w:cs="Arial"/>
        <w:b/>
        <w:szCs w:val="16"/>
        <w:lang w:val="sv-SE"/>
      </w:rPr>
      <w:t>Datum</w:t>
    </w:r>
    <w:bookmarkStart w:id="3" w:name="Datum"/>
    <w:bookmarkEnd w:id="3"/>
    <w:r w:rsidR="001E45FF">
      <w:rPr>
        <w:rFonts w:cs="Arial"/>
        <w:szCs w:val="16"/>
        <w:lang w:val="sv-SE"/>
      </w:rPr>
      <w:tab/>
      <w:t>2015</w:t>
    </w:r>
    <w:r w:rsidR="00BE55C2">
      <w:rPr>
        <w:rFonts w:cs="Arial"/>
        <w:szCs w:val="16"/>
        <w:lang w:val="sv-SE"/>
      </w:rPr>
      <w:t>-</w:t>
    </w:r>
    <w:r>
      <w:rPr>
        <w:rFonts w:cs="Arial"/>
        <w:szCs w:val="16"/>
        <w:lang w:val="sv-SE"/>
      </w:rPr>
      <w:t>01-30</w:t>
    </w:r>
  </w:p>
  <w:p w:rsidR="007663EA" w:rsidRDefault="007663EA" w:rsidP="00B864A3">
    <w:pPr>
      <w:pStyle w:val="Sidhuvud"/>
      <w:tabs>
        <w:tab w:val="clear" w:pos="4536"/>
        <w:tab w:val="clear" w:pos="9072"/>
        <w:tab w:val="left" w:pos="3164"/>
        <w:tab w:val="left" w:pos="3822"/>
        <w:tab w:val="right" w:pos="7657"/>
      </w:tabs>
      <w:spacing w:line="360" w:lineRule="auto"/>
      <w:rPr>
        <w:rFonts w:cs="Arial"/>
        <w:szCs w:val="16"/>
        <w:lang w:val="sv-SE"/>
      </w:rPr>
    </w:pPr>
    <w:bookmarkStart w:id="4" w:name="Avsändare"/>
    <w:bookmarkEnd w:id="4"/>
    <w:r>
      <w:rPr>
        <w:rFonts w:cs="Arial"/>
        <w:b/>
        <w:szCs w:val="16"/>
        <w:lang w:val="sv-SE"/>
      </w:rPr>
      <w:tab/>
    </w:r>
    <w:r>
      <w:rPr>
        <w:rFonts w:cs="Arial"/>
        <w:szCs w:val="16"/>
        <w:lang w:val="sv-SE"/>
      </w:rPr>
      <w:tab/>
    </w:r>
    <w:bookmarkStart w:id="5" w:name="Dnr"/>
    <w:bookmarkEnd w:id="5"/>
  </w:p>
  <w:p w:rsidR="007663EA" w:rsidRDefault="007663EA">
    <w:pPr>
      <w:pStyle w:val="Sidhuvud"/>
      <w:tabs>
        <w:tab w:val="clear" w:pos="4536"/>
        <w:tab w:val="clear" w:pos="9072"/>
        <w:tab w:val="left" w:pos="1259"/>
        <w:tab w:val="left" w:pos="3164"/>
        <w:tab w:val="left" w:pos="3822"/>
        <w:tab w:val="right" w:pos="7200"/>
      </w:tabs>
      <w:spacing w:line="200" w:lineRule="exact"/>
    </w:pPr>
    <w:r>
      <w:rPr>
        <w:lang w:val="sv-SE"/>
      </w:rPr>
      <w:tab/>
    </w:r>
    <w:r>
      <w:rPr>
        <w:lang w:val="sv-SE"/>
      </w:rPr>
      <w:tab/>
    </w:r>
    <w:r>
      <w:rPr>
        <w:lang w:val="sv-SE"/>
      </w:rPr>
      <w:tab/>
    </w:r>
    <w:r>
      <w:rPr>
        <w:lang w:val="sv-SE"/>
      </w:rPr>
      <w:tab/>
    </w:r>
    <w:r>
      <w:rPr>
        <w:rStyle w:val="Sidnummer"/>
        <w:rFonts w:cs="Arial"/>
        <w:szCs w:val="16"/>
      </w:rPr>
      <w:fldChar w:fldCharType="begin"/>
    </w:r>
    <w:r>
      <w:rPr>
        <w:rStyle w:val="Sidnummer"/>
        <w:rFonts w:cs="Arial"/>
        <w:szCs w:val="16"/>
        <w:lang w:val="sv-SE"/>
      </w:rPr>
      <w:instrText xml:space="preserve"> PAGE </w:instrText>
    </w:r>
    <w:r>
      <w:rPr>
        <w:rStyle w:val="Sidnummer"/>
        <w:rFonts w:cs="Arial"/>
        <w:szCs w:val="16"/>
      </w:rPr>
      <w:fldChar w:fldCharType="separate"/>
    </w:r>
    <w:r w:rsidR="00380CB4">
      <w:rPr>
        <w:rStyle w:val="Sidnummer"/>
        <w:rFonts w:cs="Arial"/>
        <w:noProof/>
        <w:szCs w:val="16"/>
        <w:lang w:val="sv-SE"/>
      </w:rPr>
      <w:t>1</w:t>
    </w:r>
    <w:r>
      <w:rPr>
        <w:rStyle w:val="Sidnummer"/>
        <w:rFonts w:cs="Arial"/>
        <w:szCs w:val="16"/>
      </w:rPr>
      <w:fldChar w:fldCharType="end"/>
    </w:r>
    <w:r>
      <w:rPr>
        <w:rStyle w:val="Sidnummer"/>
        <w:rFonts w:cs="Arial"/>
        <w:szCs w:val="16"/>
        <w:lang w:val="sv-SE"/>
      </w:rPr>
      <w:t xml:space="preserve"> (</w:t>
    </w:r>
    <w:r>
      <w:rPr>
        <w:rStyle w:val="Sidnummer"/>
        <w:rFonts w:cs="Arial"/>
        <w:szCs w:val="16"/>
      </w:rPr>
      <w:fldChar w:fldCharType="begin"/>
    </w:r>
    <w:r>
      <w:rPr>
        <w:rStyle w:val="Sidnummer"/>
        <w:rFonts w:cs="Arial"/>
        <w:szCs w:val="16"/>
        <w:lang w:val="sv-SE"/>
      </w:rPr>
      <w:instrText xml:space="preserve"> NUMPAGES </w:instrText>
    </w:r>
    <w:r>
      <w:rPr>
        <w:rStyle w:val="Sidnummer"/>
        <w:rFonts w:cs="Arial"/>
        <w:szCs w:val="16"/>
      </w:rPr>
      <w:fldChar w:fldCharType="separate"/>
    </w:r>
    <w:r w:rsidR="00380CB4">
      <w:rPr>
        <w:rStyle w:val="Sidnummer"/>
        <w:rFonts w:cs="Arial"/>
        <w:noProof/>
        <w:szCs w:val="16"/>
        <w:lang w:val="sv-SE"/>
      </w:rPr>
      <w:t>3</w:t>
    </w:r>
    <w:r>
      <w:rPr>
        <w:rStyle w:val="Sidnummer"/>
        <w:rFonts w:cs="Arial"/>
        <w:szCs w:val="16"/>
      </w:rPr>
      <w:fldChar w:fldCharType="end"/>
    </w:r>
    <w:r>
      <w:rPr>
        <w:rStyle w:val="Sidnummer"/>
        <w:rFonts w:cs="Arial"/>
        <w:szCs w:val="16"/>
        <w:lang w:val="sv-SE"/>
      </w:rPr>
      <w:t>)</w:t>
    </w:r>
    <w:r w:rsidR="002F6F47">
      <w:rPr>
        <w:noProof/>
        <w:lang w:val="sv-SE" w:eastAsia="sv-SE"/>
      </w:rPr>
      <mc:AlternateContent>
        <mc:Choice Requires="wps">
          <w:drawing>
            <wp:anchor distT="0" distB="0" distL="114300" distR="114300" simplePos="0" relativeHeight="251653632" behindDoc="0" locked="0" layoutInCell="1" allowOverlap="1" wp14:anchorId="0E1A8A77" wp14:editId="2B3EBCD7">
              <wp:simplePos x="0" y="0"/>
              <wp:positionH relativeFrom="page">
                <wp:posOffset>5365115</wp:posOffset>
              </wp:positionH>
              <wp:positionV relativeFrom="page">
                <wp:posOffset>723265</wp:posOffset>
              </wp:positionV>
              <wp:extent cx="861695" cy="280035"/>
              <wp:effectExtent l="2540" t="0" r="254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63EA" w:rsidRDefault="007663EA">
                          <w:pPr>
                            <w:spacing w:line="240" w:lineRule="auto"/>
                            <w:jc w:val="right"/>
                            <w:rPr>
                              <w:sz w:val="11"/>
                              <w:szCs w:val="11"/>
                              <w:lang w:val="en-US"/>
                            </w:rPr>
                          </w:pPr>
                          <w:r>
                            <w:rPr>
                              <w:sz w:val="11"/>
                              <w:szCs w:val="11"/>
                              <w:lang w:val="en-US"/>
                            </w:rPr>
                            <w:t>EUROPEISKA UNIONEN</w:t>
                          </w:r>
                        </w:p>
                        <w:p w:rsidR="007663EA" w:rsidRDefault="007663EA">
                          <w:pPr>
                            <w:spacing w:line="240" w:lineRule="auto"/>
                            <w:jc w:val="right"/>
                            <w:rPr>
                              <w:sz w:val="11"/>
                              <w:szCs w:val="11"/>
                              <w:lang w:val="en-US"/>
                            </w:rPr>
                          </w:pPr>
                          <w:proofErr w:type="spellStart"/>
                          <w:r>
                            <w:rPr>
                              <w:sz w:val="11"/>
                              <w:szCs w:val="11"/>
                              <w:lang w:val="en-US"/>
                            </w:rPr>
                            <w:t>Europeiska</w:t>
                          </w:r>
                          <w:proofErr w:type="spellEnd"/>
                          <w:r>
                            <w:rPr>
                              <w:sz w:val="11"/>
                              <w:szCs w:val="11"/>
                              <w:lang w:val="en-US"/>
                            </w:rPr>
                            <w:t xml:space="preserve"> </w:t>
                          </w:r>
                          <w:proofErr w:type="spellStart"/>
                          <w:r>
                            <w:rPr>
                              <w:sz w:val="11"/>
                              <w:szCs w:val="11"/>
                              <w:lang w:val="en-US"/>
                            </w:rPr>
                            <w:t>regionala</w:t>
                          </w:r>
                          <w:proofErr w:type="spellEnd"/>
                          <w:r>
                            <w:rPr>
                              <w:sz w:val="11"/>
                              <w:szCs w:val="11"/>
                              <w:lang w:val="en-US"/>
                            </w:rPr>
                            <w:br/>
                          </w:r>
                          <w:proofErr w:type="spellStart"/>
                          <w:r>
                            <w:rPr>
                              <w:sz w:val="11"/>
                              <w:szCs w:val="11"/>
                              <w:lang w:val="en-US"/>
                            </w:rPr>
                            <w:t>utvecklingsfonden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422.45pt;margin-top:56.95pt;width:67.85pt;height:22.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" stroked="f">
              <v:textbox inset="0,0,0,0">
                <w:txbxContent>
                  <w:p w:rsidR="007663EA" w:rsidRDefault="007663EA">
                    <w:pPr>
                      <w:spacing w:line="240" w:lineRule="auto"/>
                      <w:jc w:val="right"/>
                      <w:rPr>
                        <w:sz w:val="11"/>
                        <w:szCs w:val="11"/>
                        <w:lang w:val="en-US"/>
                      </w:rPr>
                    </w:pPr>
                    <w:r>
                      <w:rPr>
                        <w:sz w:val="11"/>
                        <w:szCs w:val="11"/>
                        <w:lang w:val="en-US"/>
                      </w:rPr>
                      <w:t>EUROPEISKA UNIONEN</w:t>
                    </w:r>
                  </w:p>
                  <w:p w:rsidR="007663EA" w:rsidRDefault="007663EA">
                    <w:pPr>
                      <w:spacing w:line="240" w:lineRule="auto"/>
                      <w:jc w:val="right"/>
                      <w:rPr>
                        <w:sz w:val="11"/>
                        <w:szCs w:val="11"/>
                        <w:lang w:val="en-US"/>
                      </w:rPr>
                    </w:pPr>
                    <w:proofErr w:type="spellStart"/>
                    <w:r>
                      <w:rPr>
                        <w:sz w:val="11"/>
                        <w:szCs w:val="11"/>
                        <w:lang w:val="en-US"/>
                      </w:rPr>
                      <w:t>Europeiska</w:t>
                    </w:r>
                    <w:proofErr w:type="spellEnd"/>
                    <w:r>
                      <w:rPr>
                        <w:sz w:val="11"/>
                        <w:szCs w:val="11"/>
                        <w:lang w:val="en-US"/>
                      </w:rPr>
                      <w:t xml:space="preserve"> </w:t>
                    </w:r>
                    <w:proofErr w:type="spellStart"/>
                    <w:r>
                      <w:rPr>
                        <w:sz w:val="11"/>
                        <w:szCs w:val="11"/>
                        <w:lang w:val="en-US"/>
                      </w:rPr>
                      <w:t>regionala</w:t>
                    </w:r>
                    <w:proofErr w:type="spellEnd"/>
                    <w:r>
                      <w:rPr>
                        <w:sz w:val="11"/>
                        <w:szCs w:val="11"/>
                        <w:lang w:val="en-US"/>
                      </w:rPr>
                      <w:br/>
                    </w:r>
                    <w:proofErr w:type="spellStart"/>
                    <w:r>
                      <w:rPr>
                        <w:sz w:val="11"/>
                        <w:szCs w:val="11"/>
                        <w:lang w:val="en-US"/>
                      </w:rPr>
                      <w:t>utvecklingsfonden</w:t>
                    </w:r>
                    <w:proofErr w:type="spellEnd"/>
                  </w:p>
                </w:txbxContent>
              </v:textbox>
              <w10:wrap anchorx="page" anchory="page"/>
            </v:shape>
          </w:pict>
        </mc:Fallback>
      </mc:AlternateContent>
    </w:r>
    <w:r w:rsidR="002F6F47">
      <w:rPr>
        <w:noProof/>
        <w:lang w:val="sv-SE" w:eastAsia="sv-SE"/>
      </w:rPr>
      <mc:AlternateContent>
        <mc:Choice Requires="wps">
          <w:drawing>
            <wp:anchor distT="0" distB="0" distL="114300" distR="114300" simplePos="0" relativeHeight="251652608" behindDoc="0" locked="0" layoutInCell="1" allowOverlap="1" wp14:anchorId="20DF5422" wp14:editId="32AB4F87">
              <wp:simplePos x="0" y="0"/>
              <wp:positionH relativeFrom="page">
                <wp:posOffset>6286500</wp:posOffset>
              </wp:positionH>
              <wp:positionV relativeFrom="page">
                <wp:posOffset>704850</wp:posOffset>
              </wp:positionV>
              <wp:extent cx="396875" cy="268605"/>
              <wp:effectExtent l="0" t="0" r="317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3EA" w:rsidRDefault="007663EA">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495pt;margin-top:55.5pt;width:31.25pt;height:21.15pt;z-index:25165260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" filled="f" stroked="f">
              <v:textbox style="mso-fit-shape-to-text:t" inset="0,0,0,0">
                <w:txbxContent>
                  <w:p w:rsidR="007663EA" w:rsidRDefault="007663EA">
                    <w:pPr>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894C766"/>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0D7B6797"/>
    <w:multiLevelType w:val="hybridMultilevel"/>
    <w:tmpl w:val="D27C90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DB6239E"/>
    <w:multiLevelType w:val="hybridMultilevel"/>
    <w:tmpl w:val="600868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0FEE421A"/>
    <w:multiLevelType w:val="hybridMultilevel"/>
    <w:tmpl w:val="417EF4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5FD47E2"/>
    <w:multiLevelType w:val="hybridMultilevel"/>
    <w:tmpl w:val="F5EA9CC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1BFF3356"/>
    <w:multiLevelType w:val="hybridMultilevel"/>
    <w:tmpl w:val="6D8AB9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2BB61E4C"/>
    <w:multiLevelType w:val="hybridMultilevel"/>
    <w:tmpl w:val="5B4CC932"/>
    <w:lvl w:ilvl="0" w:tplc="923EEC1C">
      <w:start w:val="1"/>
      <w:numFmt w:val="decimal"/>
      <w:lvlText w:val="%1."/>
      <w:lvlJc w:val="left"/>
      <w:pPr>
        <w:tabs>
          <w:tab w:val="num" w:pos="720"/>
        </w:tabs>
        <w:ind w:left="720" w:hanging="360"/>
      </w:pPr>
      <w:rPr>
        <w:b/>
      </w:rPr>
    </w:lvl>
    <w:lvl w:ilvl="1" w:tplc="F7003FF6">
      <w:numFmt w:val="bullet"/>
      <w:lvlText w:val="-"/>
      <w:lvlJc w:val="left"/>
      <w:pPr>
        <w:tabs>
          <w:tab w:val="num" w:pos="1440"/>
        </w:tabs>
        <w:ind w:left="1440" w:hanging="360"/>
      </w:pPr>
      <w:rPr>
        <w:rFonts w:ascii="Times New Roman" w:eastAsia="Times New Roman" w:hAnsi="Times New Roman" w:cs="Times New Roman" w:hint="default"/>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nsid w:val="2E3858C5"/>
    <w:multiLevelType w:val="hybridMultilevel"/>
    <w:tmpl w:val="E44A6F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32187D0F"/>
    <w:multiLevelType w:val="hybridMultilevel"/>
    <w:tmpl w:val="0BCE32D8"/>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9">
    <w:nsid w:val="32AC3256"/>
    <w:multiLevelType w:val="hybridMultilevel"/>
    <w:tmpl w:val="1A78B05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nsid w:val="3E3F4433"/>
    <w:multiLevelType w:val="hybridMultilevel"/>
    <w:tmpl w:val="25102336"/>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1">
    <w:nsid w:val="401C2932"/>
    <w:multiLevelType w:val="multilevel"/>
    <w:tmpl w:val="33709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287052"/>
    <w:multiLevelType w:val="hybridMultilevel"/>
    <w:tmpl w:val="DBD408EA"/>
    <w:lvl w:ilvl="0" w:tplc="041D000F">
      <w:start w:val="2"/>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64126542"/>
    <w:multiLevelType w:val="hybridMultilevel"/>
    <w:tmpl w:val="584CB2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6B916C10"/>
    <w:multiLevelType w:val="hybridMultilevel"/>
    <w:tmpl w:val="CD364FB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7AC8149A"/>
    <w:multiLevelType w:val="hybridMultilevel"/>
    <w:tmpl w:val="2502320C"/>
    <w:lvl w:ilvl="0" w:tplc="041D000F">
      <w:start w:val="8"/>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7CEC2CA9"/>
    <w:multiLevelType w:val="hybridMultilevel"/>
    <w:tmpl w:val="60701F7E"/>
    <w:lvl w:ilvl="0" w:tplc="355A03D2">
      <w:start w:val="1"/>
      <w:numFmt w:val="decimal"/>
      <w:lvlText w:val="%1."/>
      <w:lvlJc w:val="left"/>
      <w:pPr>
        <w:tabs>
          <w:tab w:val="num" w:pos="644"/>
        </w:tabs>
        <w:ind w:left="644" w:hanging="360"/>
      </w:pPr>
      <w:rPr>
        <w:rFonts w:ascii="Times New Roman" w:hAnsi="Times New Roman" w:cs="Times New Roman" w:hint="default"/>
        <w:b w:val="0"/>
        <w:i w:val="0"/>
      </w:rPr>
    </w:lvl>
    <w:lvl w:ilvl="1" w:tplc="CF4E7D04">
      <w:numFmt w:val="bullet"/>
      <w:lvlText w:val="-"/>
      <w:lvlJc w:val="left"/>
      <w:pPr>
        <w:tabs>
          <w:tab w:val="num" w:pos="1364"/>
        </w:tabs>
        <w:ind w:left="1364" w:hanging="360"/>
      </w:pPr>
      <w:rPr>
        <w:rFonts w:ascii="Times New Roman" w:eastAsia="Times New Roman" w:hAnsi="Times New Roman" w:cs="Times New Roman" w:hint="default"/>
      </w:rPr>
    </w:lvl>
    <w:lvl w:ilvl="2" w:tplc="041D001B" w:tentative="1">
      <w:start w:val="1"/>
      <w:numFmt w:val="lowerRoman"/>
      <w:lvlText w:val="%3."/>
      <w:lvlJc w:val="right"/>
      <w:pPr>
        <w:tabs>
          <w:tab w:val="num" w:pos="2084"/>
        </w:tabs>
        <w:ind w:left="2084" w:hanging="180"/>
      </w:pPr>
    </w:lvl>
    <w:lvl w:ilvl="3" w:tplc="041D000F" w:tentative="1">
      <w:start w:val="1"/>
      <w:numFmt w:val="decimal"/>
      <w:lvlText w:val="%4."/>
      <w:lvlJc w:val="left"/>
      <w:pPr>
        <w:tabs>
          <w:tab w:val="num" w:pos="2804"/>
        </w:tabs>
        <w:ind w:left="2804" w:hanging="360"/>
      </w:pPr>
    </w:lvl>
    <w:lvl w:ilvl="4" w:tplc="041D0019" w:tentative="1">
      <w:start w:val="1"/>
      <w:numFmt w:val="lowerLetter"/>
      <w:lvlText w:val="%5."/>
      <w:lvlJc w:val="left"/>
      <w:pPr>
        <w:tabs>
          <w:tab w:val="num" w:pos="3524"/>
        </w:tabs>
        <w:ind w:left="3524" w:hanging="360"/>
      </w:pPr>
    </w:lvl>
    <w:lvl w:ilvl="5" w:tplc="041D001B" w:tentative="1">
      <w:start w:val="1"/>
      <w:numFmt w:val="lowerRoman"/>
      <w:lvlText w:val="%6."/>
      <w:lvlJc w:val="right"/>
      <w:pPr>
        <w:tabs>
          <w:tab w:val="num" w:pos="4244"/>
        </w:tabs>
        <w:ind w:left="4244" w:hanging="180"/>
      </w:pPr>
    </w:lvl>
    <w:lvl w:ilvl="6" w:tplc="041D000F" w:tentative="1">
      <w:start w:val="1"/>
      <w:numFmt w:val="decimal"/>
      <w:lvlText w:val="%7."/>
      <w:lvlJc w:val="left"/>
      <w:pPr>
        <w:tabs>
          <w:tab w:val="num" w:pos="4964"/>
        </w:tabs>
        <w:ind w:left="4964" w:hanging="360"/>
      </w:pPr>
    </w:lvl>
    <w:lvl w:ilvl="7" w:tplc="041D0019" w:tentative="1">
      <w:start w:val="1"/>
      <w:numFmt w:val="lowerLetter"/>
      <w:lvlText w:val="%8."/>
      <w:lvlJc w:val="left"/>
      <w:pPr>
        <w:tabs>
          <w:tab w:val="num" w:pos="5684"/>
        </w:tabs>
        <w:ind w:left="5684" w:hanging="360"/>
      </w:pPr>
    </w:lvl>
    <w:lvl w:ilvl="8" w:tplc="041D001B" w:tentative="1">
      <w:start w:val="1"/>
      <w:numFmt w:val="lowerRoman"/>
      <w:lvlText w:val="%9."/>
      <w:lvlJc w:val="right"/>
      <w:pPr>
        <w:tabs>
          <w:tab w:val="num" w:pos="6404"/>
        </w:tabs>
        <w:ind w:left="6404" w:hanging="180"/>
      </w:pPr>
    </w:lvl>
  </w:abstractNum>
  <w:num w:numId="1">
    <w:abstractNumId w:val="8"/>
  </w:num>
  <w:num w:numId="2">
    <w:abstractNumId w:val="16"/>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6"/>
  </w:num>
  <w:num w:numId="6">
    <w:abstractNumId w:val="3"/>
  </w:num>
  <w:num w:numId="7">
    <w:abstractNumId w:val="7"/>
  </w:num>
  <w:num w:numId="8">
    <w:abstractNumId w:val="2"/>
  </w:num>
  <w:num w:numId="9">
    <w:abstractNumId w:val="13"/>
  </w:num>
  <w:num w:numId="10">
    <w:abstractNumId w:val="5"/>
  </w:num>
  <w:num w:numId="11">
    <w:abstractNumId w:val="4"/>
  </w:num>
  <w:num w:numId="12">
    <w:abstractNumId w:val="12"/>
  </w:num>
  <w:num w:numId="13">
    <w:abstractNumId w:val="15"/>
  </w:num>
  <w:num w:numId="14">
    <w:abstractNumId w:val="0"/>
  </w:num>
  <w:num w:numId="15">
    <w:abstractNumId w:val="14"/>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521"/>
    <w:rsid w:val="000034BF"/>
    <w:rsid w:val="00027DC6"/>
    <w:rsid w:val="000434BB"/>
    <w:rsid w:val="00043776"/>
    <w:rsid w:val="00044CCD"/>
    <w:rsid w:val="00046380"/>
    <w:rsid w:val="00050C21"/>
    <w:rsid w:val="00065551"/>
    <w:rsid w:val="000774C2"/>
    <w:rsid w:val="00096E32"/>
    <w:rsid w:val="00097A33"/>
    <w:rsid w:val="000A6D7C"/>
    <w:rsid w:val="000B1B0B"/>
    <w:rsid w:val="000B42D4"/>
    <w:rsid w:val="000B5200"/>
    <w:rsid w:val="000B742F"/>
    <w:rsid w:val="000C46FD"/>
    <w:rsid w:val="000C55B9"/>
    <w:rsid w:val="000D05E7"/>
    <w:rsid w:val="000D2D83"/>
    <w:rsid w:val="000D5BDC"/>
    <w:rsid w:val="000E1E81"/>
    <w:rsid w:val="000E3322"/>
    <w:rsid w:val="000F4D87"/>
    <w:rsid w:val="000F650D"/>
    <w:rsid w:val="000F7779"/>
    <w:rsid w:val="00110BAF"/>
    <w:rsid w:val="001143A0"/>
    <w:rsid w:val="00130872"/>
    <w:rsid w:val="00135469"/>
    <w:rsid w:val="00157105"/>
    <w:rsid w:val="0016415D"/>
    <w:rsid w:val="001747E3"/>
    <w:rsid w:val="00180E10"/>
    <w:rsid w:val="00184302"/>
    <w:rsid w:val="001879F2"/>
    <w:rsid w:val="001A30FF"/>
    <w:rsid w:val="001A3EE1"/>
    <w:rsid w:val="001B039F"/>
    <w:rsid w:val="001B10AE"/>
    <w:rsid w:val="001B2A23"/>
    <w:rsid w:val="001B3E63"/>
    <w:rsid w:val="001B4494"/>
    <w:rsid w:val="001B568F"/>
    <w:rsid w:val="001C48EE"/>
    <w:rsid w:val="001D3C38"/>
    <w:rsid w:val="001E45FF"/>
    <w:rsid w:val="001E6469"/>
    <w:rsid w:val="001E797E"/>
    <w:rsid w:val="001F392D"/>
    <w:rsid w:val="00204C88"/>
    <w:rsid w:val="00205B93"/>
    <w:rsid w:val="00205DEB"/>
    <w:rsid w:val="0021675F"/>
    <w:rsid w:val="00221ED9"/>
    <w:rsid w:val="00232EC5"/>
    <w:rsid w:val="002336DA"/>
    <w:rsid w:val="00257606"/>
    <w:rsid w:val="00257939"/>
    <w:rsid w:val="002660A9"/>
    <w:rsid w:val="0027446F"/>
    <w:rsid w:val="00274886"/>
    <w:rsid w:val="002A1365"/>
    <w:rsid w:val="002A68C5"/>
    <w:rsid w:val="002B6B05"/>
    <w:rsid w:val="002C1C1F"/>
    <w:rsid w:val="002C1CE5"/>
    <w:rsid w:val="002C498A"/>
    <w:rsid w:val="002D6A52"/>
    <w:rsid w:val="002D7902"/>
    <w:rsid w:val="002E3ECC"/>
    <w:rsid w:val="002F4660"/>
    <w:rsid w:val="002F6F47"/>
    <w:rsid w:val="003016F4"/>
    <w:rsid w:val="003046E4"/>
    <w:rsid w:val="00320776"/>
    <w:rsid w:val="003238D6"/>
    <w:rsid w:val="003257F4"/>
    <w:rsid w:val="003276E0"/>
    <w:rsid w:val="003541D3"/>
    <w:rsid w:val="00362838"/>
    <w:rsid w:val="00364544"/>
    <w:rsid w:val="003758F7"/>
    <w:rsid w:val="00377959"/>
    <w:rsid w:val="00380CB4"/>
    <w:rsid w:val="00383422"/>
    <w:rsid w:val="003846DF"/>
    <w:rsid w:val="00385ABE"/>
    <w:rsid w:val="0039212D"/>
    <w:rsid w:val="00394363"/>
    <w:rsid w:val="00395F8D"/>
    <w:rsid w:val="003C26BD"/>
    <w:rsid w:val="003D2AA0"/>
    <w:rsid w:val="003E7E7F"/>
    <w:rsid w:val="003F58C5"/>
    <w:rsid w:val="003F5C1A"/>
    <w:rsid w:val="00400074"/>
    <w:rsid w:val="00412137"/>
    <w:rsid w:val="00416391"/>
    <w:rsid w:val="0041777A"/>
    <w:rsid w:val="0042206B"/>
    <w:rsid w:val="004269F3"/>
    <w:rsid w:val="00427A5D"/>
    <w:rsid w:val="00431845"/>
    <w:rsid w:val="00433C99"/>
    <w:rsid w:val="00441760"/>
    <w:rsid w:val="00450728"/>
    <w:rsid w:val="00452743"/>
    <w:rsid w:val="00461184"/>
    <w:rsid w:val="0046307A"/>
    <w:rsid w:val="004634AE"/>
    <w:rsid w:val="004639FB"/>
    <w:rsid w:val="00471D6F"/>
    <w:rsid w:val="00484C29"/>
    <w:rsid w:val="004949EA"/>
    <w:rsid w:val="0049698F"/>
    <w:rsid w:val="004B370A"/>
    <w:rsid w:val="004B3A0D"/>
    <w:rsid w:val="004C1237"/>
    <w:rsid w:val="004C35F8"/>
    <w:rsid w:val="004C67DF"/>
    <w:rsid w:val="004D35A4"/>
    <w:rsid w:val="004D6F5B"/>
    <w:rsid w:val="004E7904"/>
    <w:rsid w:val="00500C3A"/>
    <w:rsid w:val="00506162"/>
    <w:rsid w:val="005142F8"/>
    <w:rsid w:val="00522FC4"/>
    <w:rsid w:val="005357B2"/>
    <w:rsid w:val="00552AE5"/>
    <w:rsid w:val="0055563C"/>
    <w:rsid w:val="005622B6"/>
    <w:rsid w:val="00563D78"/>
    <w:rsid w:val="00570B2B"/>
    <w:rsid w:val="005721A3"/>
    <w:rsid w:val="005869B2"/>
    <w:rsid w:val="0059147D"/>
    <w:rsid w:val="005B2D14"/>
    <w:rsid w:val="005D29B9"/>
    <w:rsid w:val="005E3808"/>
    <w:rsid w:val="00604884"/>
    <w:rsid w:val="00633691"/>
    <w:rsid w:val="00635EBC"/>
    <w:rsid w:val="006425D8"/>
    <w:rsid w:val="00650972"/>
    <w:rsid w:val="00657700"/>
    <w:rsid w:val="00670E8F"/>
    <w:rsid w:val="00673265"/>
    <w:rsid w:val="00686917"/>
    <w:rsid w:val="00694F37"/>
    <w:rsid w:val="006951F8"/>
    <w:rsid w:val="00697EAE"/>
    <w:rsid w:val="006A55C3"/>
    <w:rsid w:val="006A56FB"/>
    <w:rsid w:val="006A5C93"/>
    <w:rsid w:val="006A7128"/>
    <w:rsid w:val="006B5860"/>
    <w:rsid w:val="006B60FC"/>
    <w:rsid w:val="006C14E3"/>
    <w:rsid w:val="006C1F65"/>
    <w:rsid w:val="006C36A3"/>
    <w:rsid w:val="006C4B43"/>
    <w:rsid w:val="006C5FA5"/>
    <w:rsid w:val="006D4007"/>
    <w:rsid w:val="006D7355"/>
    <w:rsid w:val="006E0A12"/>
    <w:rsid w:val="006E1073"/>
    <w:rsid w:val="006E4626"/>
    <w:rsid w:val="006E4C25"/>
    <w:rsid w:val="0070072A"/>
    <w:rsid w:val="00707FD9"/>
    <w:rsid w:val="0072139F"/>
    <w:rsid w:val="0073009B"/>
    <w:rsid w:val="00742A5C"/>
    <w:rsid w:val="00746FF2"/>
    <w:rsid w:val="00755085"/>
    <w:rsid w:val="00762D18"/>
    <w:rsid w:val="007663EA"/>
    <w:rsid w:val="00770085"/>
    <w:rsid w:val="007716F1"/>
    <w:rsid w:val="00781AE9"/>
    <w:rsid w:val="00793A83"/>
    <w:rsid w:val="007A4123"/>
    <w:rsid w:val="007A7A95"/>
    <w:rsid w:val="007B0667"/>
    <w:rsid w:val="007B15B7"/>
    <w:rsid w:val="007B2168"/>
    <w:rsid w:val="007C1F62"/>
    <w:rsid w:val="007C667C"/>
    <w:rsid w:val="007D54C7"/>
    <w:rsid w:val="007E25FC"/>
    <w:rsid w:val="007F0185"/>
    <w:rsid w:val="007F0D95"/>
    <w:rsid w:val="007F6878"/>
    <w:rsid w:val="008001EC"/>
    <w:rsid w:val="00805EEB"/>
    <w:rsid w:val="00817B93"/>
    <w:rsid w:val="0082096F"/>
    <w:rsid w:val="00823406"/>
    <w:rsid w:val="008320AC"/>
    <w:rsid w:val="00837B3F"/>
    <w:rsid w:val="00843CF6"/>
    <w:rsid w:val="00845071"/>
    <w:rsid w:val="00847649"/>
    <w:rsid w:val="00851672"/>
    <w:rsid w:val="008527CF"/>
    <w:rsid w:val="0085284B"/>
    <w:rsid w:val="00854770"/>
    <w:rsid w:val="00863100"/>
    <w:rsid w:val="00866088"/>
    <w:rsid w:val="00885B53"/>
    <w:rsid w:val="00887EA6"/>
    <w:rsid w:val="00892AB1"/>
    <w:rsid w:val="00896E2F"/>
    <w:rsid w:val="008A59FD"/>
    <w:rsid w:val="008B5963"/>
    <w:rsid w:val="008C6D54"/>
    <w:rsid w:val="008D5F94"/>
    <w:rsid w:val="008D6F46"/>
    <w:rsid w:val="008E4DD9"/>
    <w:rsid w:val="008F149E"/>
    <w:rsid w:val="008F51D9"/>
    <w:rsid w:val="008F5202"/>
    <w:rsid w:val="008F7012"/>
    <w:rsid w:val="00900A59"/>
    <w:rsid w:val="00903994"/>
    <w:rsid w:val="009045AD"/>
    <w:rsid w:val="00917BA8"/>
    <w:rsid w:val="00922479"/>
    <w:rsid w:val="0093321F"/>
    <w:rsid w:val="00933871"/>
    <w:rsid w:val="009353A1"/>
    <w:rsid w:val="009423C4"/>
    <w:rsid w:val="00952202"/>
    <w:rsid w:val="0095519D"/>
    <w:rsid w:val="00972A09"/>
    <w:rsid w:val="009777E7"/>
    <w:rsid w:val="009B4D81"/>
    <w:rsid w:val="009B7AE9"/>
    <w:rsid w:val="009C0924"/>
    <w:rsid w:val="009C29E9"/>
    <w:rsid w:val="009C681F"/>
    <w:rsid w:val="009D0015"/>
    <w:rsid w:val="009D0A73"/>
    <w:rsid w:val="009E50B9"/>
    <w:rsid w:val="009E64C8"/>
    <w:rsid w:val="00A02BEF"/>
    <w:rsid w:val="00A059CE"/>
    <w:rsid w:val="00A0787F"/>
    <w:rsid w:val="00A11BCE"/>
    <w:rsid w:val="00A12A63"/>
    <w:rsid w:val="00A27CC4"/>
    <w:rsid w:val="00A6560C"/>
    <w:rsid w:val="00A66B3F"/>
    <w:rsid w:val="00A860FC"/>
    <w:rsid w:val="00A91533"/>
    <w:rsid w:val="00A92834"/>
    <w:rsid w:val="00AB23A8"/>
    <w:rsid w:val="00AB436A"/>
    <w:rsid w:val="00AC09E0"/>
    <w:rsid w:val="00AD194D"/>
    <w:rsid w:val="00AD3FCE"/>
    <w:rsid w:val="00AF0D9B"/>
    <w:rsid w:val="00AF703E"/>
    <w:rsid w:val="00B0323C"/>
    <w:rsid w:val="00B13F04"/>
    <w:rsid w:val="00B13FFB"/>
    <w:rsid w:val="00B22AF7"/>
    <w:rsid w:val="00B3503C"/>
    <w:rsid w:val="00B63CA1"/>
    <w:rsid w:val="00B65F46"/>
    <w:rsid w:val="00B74EA3"/>
    <w:rsid w:val="00B8368E"/>
    <w:rsid w:val="00B864A3"/>
    <w:rsid w:val="00B86C0A"/>
    <w:rsid w:val="00BA1006"/>
    <w:rsid w:val="00BC01C1"/>
    <w:rsid w:val="00BC1E11"/>
    <w:rsid w:val="00BC4521"/>
    <w:rsid w:val="00BC53C4"/>
    <w:rsid w:val="00BD669B"/>
    <w:rsid w:val="00BE55C2"/>
    <w:rsid w:val="00BF3D78"/>
    <w:rsid w:val="00C05CAE"/>
    <w:rsid w:val="00C269EB"/>
    <w:rsid w:val="00C27A21"/>
    <w:rsid w:val="00C34C74"/>
    <w:rsid w:val="00C367EC"/>
    <w:rsid w:val="00C42E25"/>
    <w:rsid w:val="00C43D68"/>
    <w:rsid w:val="00C522C0"/>
    <w:rsid w:val="00C5317C"/>
    <w:rsid w:val="00C53361"/>
    <w:rsid w:val="00C534D8"/>
    <w:rsid w:val="00C55F24"/>
    <w:rsid w:val="00C5798D"/>
    <w:rsid w:val="00C66B03"/>
    <w:rsid w:val="00C74722"/>
    <w:rsid w:val="00C77CAC"/>
    <w:rsid w:val="00C81A00"/>
    <w:rsid w:val="00C8228D"/>
    <w:rsid w:val="00C8472B"/>
    <w:rsid w:val="00C850C0"/>
    <w:rsid w:val="00C9152C"/>
    <w:rsid w:val="00C94EB6"/>
    <w:rsid w:val="00CB3B2A"/>
    <w:rsid w:val="00CB4DDA"/>
    <w:rsid w:val="00CD0209"/>
    <w:rsid w:val="00CD18AB"/>
    <w:rsid w:val="00CD797E"/>
    <w:rsid w:val="00CE3033"/>
    <w:rsid w:val="00CE71BC"/>
    <w:rsid w:val="00D02F84"/>
    <w:rsid w:val="00D1126A"/>
    <w:rsid w:val="00D12BA1"/>
    <w:rsid w:val="00D14FE3"/>
    <w:rsid w:val="00D2007D"/>
    <w:rsid w:val="00D21B27"/>
    <w:rsid w:val="00D22363"/>
    <w:rsid w:val="00D22B2A"/>
    <w:rsid w:val="00D433F8"/>
    <w:rsid w:val="00D52798"/>
    <w:rsid w:val="00D67C2C"/>
    <w:rsid w:val="00D70788"/>
    <w:rsid w:val="00D82333"/>
    <w:rsid w:val="00D91F20"/>
    <w:rsid w:val="00D92D72"/>
    <w:rsid w:val="00D93BD6"/>
    <w:rsid w:val="00DA4410"/>
    <w:rsid w:val="00DB1889"/>
    <w:rsid w:val="00DB2128"/>
    <w:rsid w:val="00DC0214"/>
    <w:rsid w:val="00DC2F36"/>
    <w:rsid w:val="00DD5EF2"/>
    <w:rsid w:val="00DD76EF"/>
    <w:rsid w:val="00DE4825"/>
    <w:rsid w:val="00DE713C"/>
    <w:rsid w:val="00DF234D"/>
    <w:rsid w:val="00DF2745"/>
    <w:rsid w:val="00E10FC4"/>
    <w:rsid w:val="00E2327F"/>
    <w:rsid w:val="00E25066"/>
    <w:rsid w:val="00E27C4E"/>
    <w:rsid w:val="00E31F25"/>
    <w:rsid w:val="00E36D60"/>
    <w:rsid w:val="00E41799"/>
    <w:rsid w:val="00E41C0C"/>
    <w:rsid w:val="00E4248C"/>
    <w:rsid w:val="00E513FC"/>
    <w:rsid w:val="00E56785"/>
    <w:rsid w:val="00E62F89"/>
    <w:rsid w:val="00E66733"/>
    <w:rsid w:val="00E67A63"/>
    <w:rsid w:val="00E73EEA"/>
    <w:rsid w:val="00E802A7"/>
    <w:rsid w:val="00E80ADF"/>
    <w:rsid w:val="00E81B80"/>
    <w:rsid w:val="00E82285"/>
    <w:rsid w:val="00E86597"/>
    <w:rsid w:val="00E95E4E"/>
    <w:rsid w:val="00EA00A5"/>
    <w:rsid w:val="00EA5520"/>
    <w:rsid w:val="00EA70EB"/>
    <w:rsid w:val="00EC0C7A"/>
    <w:rsid w:val="00EE275D"/>
    <w:rsid w:val="00EE3FE7"/>
    <w:rsid w:val="00EE7671"/>
    <w:rsid w:val="00F022D3"/>
    <w:rsid w:val="00F02570"/>
    <w:rsid w:val="00F035BD"/>
    <w:rsid w:val="00F03696"/>
    <w:rsid w:val="00F04809"/>
    <w:rsid w:val="00F16990"/>
    <w:rsid w:val="00F37223"/>
    <w:rsid w:val="00F40C58"/>
    <w:rsid w:val="00F45F04"/>
    <w:rsid w:val="00F52324"/>
    <w:rsid w:val="00F53AC6"/>
    <w:rsid w:val="00F609CA"/>
    <w:rsid w:val="00F60C80"/>
    <w:rsid w:val="00F645B4"/>
    <w:rsid w:val="00F66EF5"/>
    <w:rsid w:val="00F70889"/>
    <w:rsid w:val="00FA02F8"/>
    <w:rsid w:val="00FA5DC4"/>
    <w:rsid w:val="00FB7941"/>
    <w:rsid w:val="00FC1FA3"/>
    <w:rsid w:val="00FC2B4D"/>
    <w:rsid w:val="00FC5571"/>
    <w:rsid w:val="00FD0540"/>
    <w:rsid w:val="00FD19EC"/>
    <w:rsid w:val="00FE2A48"/>
    <w:rsid w:val="00FE6A20"/>
    <w:rsid w:val="00FF0DDB"/>
    <w:rsid w:val="00FF50F8"/>
    <w:rsid w:val="00FF7B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0" w:lineRule="exact"/>
    </w:pPr>
    <w:rPr>
      <w:rFonts w:ascii="Arial" w:hAnsi="Arial"/>
      <w:szCs w:val="24"/>
      <w:lang w:val="en-GB" w:eastAsia="en-US"/>
    </w:rPr>
  </w:style>
  <w:style w:type="paragraph" w:styleId="Rubrik1">
    <w:name w:val="heading 1"/>
    <w:basedOn w:val="Normal"/>
    <w:next w:val="Normal"/>
    <w:qFormat/>
    <w:pPr>
      <w:keepNext/>
      <w:spacing w:before="240" w:after="100" w:afterAutospacing="1" w:line="240" w:lineRule="auto"/>
      <w:outlineLvl w:val="0"/>
    </w:pPr>
    <w:rPr>
      <w:rFonts w:cs="Arial"/>
      <w:b/>
      <w:bCs/>
      <w:kern w:val="32"/>
      <w:sz w:val="36"/>
      <w:szCs w:val="32"/>
    </w:rPr>
  </w:style>
  <w:style w:type="paragraph" w:styleId="Rubrik2">
    <w:name w:val="heading 2"/>
    <w:basedOn w:val="Normal"/>
    <w:next w:val="Normal"/>
    <w:qFormat/>
    <w:pPr>
      <w:keepNext/>
      <w:spacing w:before="240" w:after="60"/>
      <w:outlineLvl w:val="1"/>
    </w:pPr>
    <w:rPr>
      <w:rFonts w:cs="Arial"/>
      <w:b/>
      <w:bCs/>
      <w:i/>
      <w:iCs/>
      <w:sz w:val="36"/>
      <w:szCs w:val="28"/>
    </w:rPr>
  </w:style>
  <w:style w:type="paragraph" w:styleId="Rubrik3">
    <w:name w:val="heading 3"/>
    <w:aliases w:val="mellan"/>
    <w:basedOn w:val="Normal"/>
    <w:next w:val="Normal"/>
    <w:qFormat/>
    <w:pPr>
      <w:keepNext/>
      <w:spacing w:before="240" w:after="120"/>
      <w:outlineLvl w:val="2"/>
    </w:pPr>
    <w:rPr>
      <w:rFonts w:cs="Arial"/>
      <w:b/>
      <w:bCs/>
      <w:sz w:val="22"/>
      <w:szCs w:val="2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aliases w:val="IR-sidfot"/>
    <w:basedOn w:val="Normal"/>
    <w:pPr>
      <w:tabs>
        <w:tab w:val="center" w:pos="4536"/>
        <w:tab w:val="right" w:pos="9072"/>
      </w:tabs>
    </w:pPr>
    <w:rPr>
      <w:sz w:val="14"/>
    </w:rPr>
  </w:style>
  <w:style w:type="paragraph" w:styleId="Sidhuvud">
    <w:name w:val="header"/>
    <w:aliases w:val="IR-Sidhuvud"/>
    <w:basedOn w:val="Normal"/>
    <w:pPr>
      <w:tabs>
        <w:tab w:val="center" w:pos="4536"/>
        <w:tab w:val="right" w:pos="9072"/>
      </w:tabs>
      <w:spacing w:line="280" w:lineRule="exact"/>
    </w:pPr>
    <w:rPr>
      <w:sz w:val="14"/>
    </w:rPr>
  </w:style>
  <w:style w:type="character" w:styleId="Sidnummer">
    <w:name w:val="page number"/>
    <w:rPr>
      <w:rFonts w:ascii="Arial" w:hAnsi="Arial"/>
      <w:sz w:val="14"/>
    </w:rPr>
  </w:style>
  <w:style w:type="character" w:styleId="Stark">
    <w:name w:val="Strong"/>
    <w:qFormat/>
    <w:rsid w:val="008001EC"/>
    <w:rPr>
      <w:b/>
      <w:bCs/>
    </w:rPr>
  </w:style>
  <w:style w:type="paragraph" w:styleId="Ballongtext">
    <w:name w:val="Balloon Text"/>
    <w:basedOn w:val="Normal"/>
    <w:semiHidden/>
    <w:rsid w:val="00CB4DDA"/>
    <w:rPr>
      <w:rFonts w:ascii="Tahoma" w:hAnsi="Tahoma" w:cs="Tahoma"/>
      <w:sz w:val="16"/>
      <w:szCs w:val="16"/>
    </w:rPr>
  </w:style>
  <w:style w:type="paragraph" w:styleId="Dokumentversikt">
    <w:name w:val="Document Map"/>
    <w:basedOn w:val="Normal"/>
    <w:semiHidden/>
    <w:rsid w:val="00362838"/>
    <w:pPr>
      <w:shd w:val="clear" w:color="auto" w:fill="000080"/>
    </w:pPr>
    <w:rPr>
      <w:rFonts w:ascii="Tahoma" w:hAnsi="Tahoma" w:cs="Tahoma"/>
      <w:szCs w:val="20"/>
    </w:rPr>
  </w:style>
  <w:style w:type="paragraph" w:styleId="Normalwebb">
    <w:name w:val="Normal (Web)"/>
    <w:basedOn w:val="Normal"/>
    <w:uiPriority w:val="99"/>
    <w:rsid w:val="00D22B2A"/>
    <w:pPr>
      <w:spacing w:before="100" w:beforeAutospacing="1" w:after="100" w:afterAutospacing="1" w:line="240" w:lineRule="auto"/>
    </w:pPr>
    <w:rPr>
      <w:rFonts w:ascii="Times New Roman" w:hAnsi="Times New Roman"/>
      <w:sz w:val="24"/>
      <w:lang w:val="sv-SE" w:eastAsia="sv-SE"/>
    </w:rPr>
  </w:style>
  <w:style w:type="paragraph" w:styleId="Liststycke">
    <w:name w:val="List Paragraph"/>
    <w:basedOn w:val="Normal"/>
    <w:uiPriority w:val="34"/>
    <w:qFormat/>
    <w:rsid w:val="00854770"/>
    <w:pPr>
      <w:ind w:left="1304"/>
    </w:pPr>
  </w:style>
  <w:style w:type="paragraph" w:styleId="Punktlista">
    <w:name w:val="List Bullet"/>
    <w:basedOn w:val="Normal"/>
    <w:rsid w:val="00707FD9"/>
    <w:pPr>
      <w:numPr>
        <w:numId w:val="14"/>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0" w:lineRule="exact"/>
    </w:pPr>
    <w:rPr>
      <w:rFonts w:ascii="Arial" w:hAnsi="Arial"/>
      <w:szCs w:val="24"/>
      <w:lang w:val="en-GB" w:eastAsia="en-US"/>
    </w:rPr>
  </w:style>
  <w:style w:type="paragraph" w:styleId="Rubrik1">
    <w:name w:val="heading 1"/>
    <w:basedOn w:val="Normal"/>
    <w:next w:val="Normal"/>
    <w:qFormat/>
    <w:pPr>
      <w:keepNext/>
      <w:spacing w:before="240" w:after="100" w:afterAutospacing="1" w:line="240" w:lineRule="auto"/>
      <w:outlineLvl w:val="0"/>
    </w:pPr>
    <w:rPr>
      <w:rFonts w:cs="Arial"/>
      <w:b/>
      <w:bCs/>
      <w:kern w:val="32"/>
      <w:sz w:val="36"/>
      <w:szCs w:val="32"/>
    </w:rPr>
  </w:style>
  <w:style w:type="paragraph" w:styleId="Rubrik2">
    <w:name w:val="heading 2"/>
    <w:basedOn w:val="Normal"/>
    <w:next w:val="Normal"/>
    <w:qFormat/>
    <w:pPr>
      <w:keepNext/>
      <w:spacing w:before="240" w:after="60"/>
      <w:outlineLvl w:val="1"/>
    </w:pPr>
    <w:rPr>
      <w:rFonts w:cs="Arial"/>
      <w:b/>
      <w:bCs/>
      <w:i/>
      <w:iCs/>
      <w:sz w:val="36"/>
      <w:szCs w:val="28"/>
    </w:rPr>
  </w:style>
  <w:style w:type="paragraph" w:styleId="Rubrik3">
    <w:name w:val="heading 3"/>
    <w:aliases w:val="mellan"/>
    <w:basedOn w:val="Normal"/>
    <w:next w:val="Normal"/>
    <w:qFormat/>
    <w:pPr>
      <w:keepNext/>
      <w:spacing w:before="240" w:after="120"/>
      <w:outlineLvl w:val="2"/>
    </w:pPr>
    <w:rPr>
      <w:rFonts w:cs="Arial"/>
      <w:b/>
      <w:bCs/>
      <w:sz w:val="22"/>
      <w:szCs w:val="2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aliases w:val="IR-sidfot"/>
    <w:basedOn w:val="Normal"/>
    <w:pPr>
      <w:tabs>
        <w:tab w:val="center" w:pos="4536"/>
        <w:tab w:val="right" w:pos="9072"/>
      </w:tabs>
    </w:pPr>
    <w:rPr>
      <w:sz w:val="14"/>
    </w:rPr>
  </w:style>
  <w:style w:type="paragraph" w:styleId="Sidhuvud">
    <w:name w:val="header"/>
    <w:aliases w:val="IR-Sidhuvud"/>
    <w:basedOn w:val="Normal"/>
    <w:pPr>
      <w:tabs>
        <w:tab w:val="center" w:pos="4536"/>
        <w:tab w:val="right" w:pos="9072"/>
      </w:tabs>
      <w:spacing w:line="280" w:lineRule="exact"/>
    </w:pPr>
    <w:rPr>
      <w:sz w:val="14"/>
    </w:rPr>
  </w:style>
  <w:style w:type="character" w:styleId="Sidnummer">
    <w:name w:val="page number"/>
    <w:rPr>
      <w:rFonts w:ascii="Arial" w:hAnsi="Arial"/>
      <w:sz w:val="14"/>
    </w:rPr>
  </w:style>
  <w:style w:type="character" w:styleId="Stark">
    <w:name w:val="Strong"/>
    <w:qFormat/>
    <w:rsid w:val="008001EC"/>
    <w:rPr>
      <w:b/>
      <w:bCs/>
    </w:rPr>
  </w:style>
  <w:style w:type="paragraph" w:styleId="Ballongtext">
    <w:name w:val="Balloon Text"/>
    <w:basedOn w:val="Normal"/>
    <w:semiHidden/>
    <w:rsid w:val="00CB4DDA"/>
    <w:rPr>
      <w:rFonts w:ascii="Tahoma" w:hAnsi="Tahoma" w:cs="Tahoma"/>
      <w:sz w:val="16"/>
      <w:szCs w:val="16"/>
    </w:rPr>
  </w:style>
  <w:style w:type="paragraph" w:styleId="Dokumentversikt">
    <w:name w:val="Document Map"/>
    <w:basedOn w:val="Normal"/>
    <w:semiHidden/>
    <w:rsid w:val="00362838"/>
    <w:pPr>
      <w:shd w:val="clear" w:color="auto" w:fill="000080"/>
    </w:pPr>
    <w:rPr>
      <w:rFonts w:ascii="Tahoma" w:hAnsi="Tahoma" w:cs="Tahoma"/>
      <w:szCs w:val="20"/>
    </w:rPr>
  </w:style>
  <w:style w:type="paragraph" w:styleId="Normalwebb">
    <w:name w:val="Normal (Web)"/>
    <w:basedOn w:val="Normal"/>
    <w:uiPriority w:val="99"/>
    <w:rsid w:val="00D22B2A"/>
    <w:pPr>
      <w:spacing w:before="100" w:beforeAutospacing="1" w:after="100" w:afterAutospacing="1" w:line="240" w:lineRule="auto"/>
    </w:pPr>
    <w:rPr>
      <w:rFonts w:ascii="Times New Roman" w:hAnsi="Times New Roman"/>
      <w:sz w:val="24"/>
      <w:lang w:val="sv-SE" w:eastAsia="sv-SE"/>
    </w:rPr>
  </w:style>
  <w:style w:type="paragraph" w:styleId="Liststycke">
    <w:name w:val="List Paragraph"/>
    <w:basedOn w:val="Normal"/>
    <w:uiPriority w:val="34"/>
    <w:qFormat/>
    <w:rsid w:val="00854770"/>
    <w:pPr>
      <w:ind w:left="1304"/>
    </w:pPr>
  </w:style>
  <w:style w:type="paragraph" w:styleId="Punktlista">
    <w:name w:val="List Bullet"/>
    <w:basedOn w:val="Normal"/>
    <w:rsid w:val="00707FD9"/>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6238">
      <w:bodyDiv w:val="1"/>
      <w:marLeft w:val="0"/>
      <w:marRight w:val="0"/>
      <w:marTop w:val="0"/>
      <w:marBottom w:val="0"/>
      <w:divBdr>
        <w:top w:val="none" w:sz="0" w:space="0" w:color="auto"/>
        <w:left w:val="none" w:sz="0" w:space="0" w:color="auto"/>
        <w:bottom w:val="none" w:sz="0" w:space="0" w:color="auto"/>
        <w:right w:val="none" w:sz="0" w:space="0" w:color="auto"/>
      </w:divBdr>
    </w:div>
    <w:div w:id="365957125">
      <w:bodyDiv w:val="1"/>
      <w:marLeft w:val="0"/>
      <w:marRight w:val="0"/>
      <w:marTop w:val="0"/>
      <w:marBottom w:val="0"/>
      <w:divBdr>
        <w:top w:val="none" w:sz="0" w:space="0" w:color="auto"/>
        <w:left w:val="none" w:sz="0" w:space="0" w:color="auto"/>
        <w:bottom w:val="none" w:sz="0" w:space="0" w:color="auto"/>
        <w:right w:val="none" w:sz="0" w:space="0" w:color="auto"/>
      </w:divBdr>
      <w:divsChild>
        <w:div w:id="670912521">
          <w:marLeft w:val="0"/>
          <w:marRight w:val="0"/>
          <w:marTop w:val="0"/>
          <w:marBottom w:val="0"/>
          <w:divBdr>
            <w:top w:val="none" w:sz="0" w:space="0" w:color="auto"/>
            <w:left w:val="none" w:sz="0" w:space="0" w:color="auto"/>
            <w:bottom w:val="none" w:sz="0" w:space="0" w:color="auto"/>
            <w:right w:val="none" w:sz="0" w:space="0" w:color="auto"/>
          </w:divBdr>
          <w:divsChild>
            <w:div w:id="505289392">
              <w:marLeft w:val="0"/>
              <w:marRight w:val="0"/>
              <w:marTop w:val="0"/>
              <w:marBottom w:val="0"/>
              <w:divBdr>
                <w:top w:val="none" w:sz="0" w:space="0" w:color="auto"/>
                <w:left w:val="none" w:sz="0" w:space="0" w:color="auto"/>
                <w:bottom w:val="none" w:sz="0" w:space="0" w:color="auto"/>
                <w:right w:val="none" w:sz="0" w:space="0" w:color="auto"/>
              </w:divBdr>
            </w:div>
            <w:div w:id="595594470">
              <w:marLeft w:val="0"/>
              <w:marRight w:val="0"/>
              <w:marTop w:val="0"/>
              <w:marBottom w:val="0"/>
              <w:divBdr>
                <w:top w:val="none" w:sz="0" w:space="0" w:color="auto"/>
                <w:left w:val="none" w:sz="0" w:space="0" w:color="auto"/>
                <w:bottom w:val="none" w:sz="0" w:space="0" w:color="auto"/>
                <w:right w:val="none" w:sz="0" w:space="0" w:color="auto"/>
              </w:divBdr>
            </w:div>
            <w:div w:id="937493505">
              <w:marLeft w:val="0"/>
              <w:marRight w:val="0"/>
              <w:marTop w:val="0"/>
              <w:marBottom w:val="0"/>
              <w:divBdr>
                <w:top w:val="none" w:sz="0" w:space="0" w:color="auto"/>
                <w:left w:val="none" w:sz="0" w:space="0" w:color="auto"/>
                <w:bottom w:val="none" w:sz="0" w:space="0" w:color="auto"/>
                <w:right w:val="none" w:sz="0" w:space="0" w:color="auto"/>
              </w:divBdr>
            </w:div>
            <w:div w:id="1500657676">
              <w:marLeft w:val="0"/>
              <w:marRight w:val="0"/>
              <w:marTop w:val="0"/>
              <w:marBottom w:val="0"/>
              <w:divBdr>
                <w:top w:val="none" w:sz="0" w:space="0" w:color="auto"/>
                <w:left w:val="none" w:sz="0" w:space="0" w:color="auto"/>
                <w:bottom w:val="none" w:sz="0" w:space="0" w:color="auto"/>
                <w:right w:val="none" w:sz="0" w:space="0" w:color="auto"/>
              </w:divBdr>
            </w:div>
            <w:div w:id="1504123393">
              <w:marLeft w:val="0"/>
              <w:marRight w:val="0"/>
              <w:marTop w:val="0"/>
              <w:marBottom w:val="0"/>
              <w:divBdr>
                <w:top w:val="none" w:sz="0" w:space="0" w:color="auto"/>
                <w:left w:val="none" w:sz="0" w:space="0" w:color="auto"/>
                <w:bottom w:val="none" w:sz="0" w:space="0" w:color="auto"/>
                <w:right w:val="none" w:sz="0" w:space="0" w:color="auto"/>
              </w:divBdr>
            </w:div>
            <w:div w:id="15549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52329">
      <w:bodyDiv w:val="1"/>
      <w:marLeft w:val="0"/>
      <w:marRight w:val="0"/>
      <w:marTop w:val="0"/>
      <w:marBottom w:val="0"/>
      <w:divBdr>
        <w:top w:val="none" w:sz="0" w:space="0" w:color="auto"/>
        <w:left w:val="none" w:sz="0" w:space="0" w:color="auto"/>
        <w:bottom w:val="none" w:sz="0" w:space="0" w:color="auto"/>
        <w:right w:val="none" w:sz="0" w:space="0" w:color="auto"/>
      </w:divBdr>
    </w:div>
    <w:div w:id="568736135">
      <w:bodyDiv w:val="1"/>
      <w:marLeft w:val="0"/>
      <w:marRight w:val="0"/>
      <w:marTop w:val="0"/>
      <w:marBottom w:val="0"/>
      <w:divBdr>
        <w:top w:val="none" w:sz="0" w:space="0" w:color="auto"/>
        <w:left w:val="none" w:sz="0" w:space="0" w:color="auto"/>
        <w:bottom w:val="none" w:sz="0" w:space="0" w:color="auto"/>
        <w:right w:val="none" w:sz="0" w:space="0" w:color="auto"/>
      </w:divBdr>
    </w:div>
    <w:div w:id="801920642">
      <w:bodyDiv w:val="1"/>
      <w:marLeft w:val="0"/>
      <w:marRight w:val="0"/>
      <w:marTop w:val="0"/>
      <w:marBottom w:val="0"/>
      <w:divBdr>
        <w:top w:val="none" w:sz="0" w:space="0" w:color="auto"/>
        <w:left w:val="none" w:sz="0" w:space="0" w:color="auto"/>
        <w:bottom w:val="none" w:sz="0" w:space="0" w:color="auto"/>
        <w:right w:val="none" w:sz="0" w:space="0" w:color="auto"/>
      </w:divBdr>
      <w:divsChild>
        <w:div w:id="1771703348">
          <w:marLeft w:val="0"/>
          <w:marRight w:val="0"/>
          <w:marTop w:val="0"/>
          <w:marBottom w:val="0"/>
          <w:divBdr>
            <w:top w:val="none" w:sz="0" w:space="0" w:color="auto"/>
            <w:left w:val="none" w:sz="0" w:space="0" w:color="auto"/>
            <w:bottom w:val="none" w:sz="0" w:space="0" w:color="auto"/>
            <w:right w:val="none" w:sz="0" w:space="0" w:color="auto"/>
          </w:divBdr>
          <w:divsChild>
            <w:div w:id="903181833">
              <w:marLeft w:val="0"/>
              <w:marRight w:val="0"/>
              <w:marTop w:val="0"/>
              <w:marBottom w:val="0"/>
              <w:divBdr>
                <w:top w:val="none" w:sz="0" w:space="0" w:color="auto"/>
                <w:left w:val="none" w:sz="0" w:space="0" w:color="auto"/>
                <w:bottom w:val="none" w:sz="0" w:space="0" w:color="auto"/>
                <w:right w:val="none" w:sz="0" w:space="0" w:color="auto"/>
              </w:divBdr>
              <w:divsChild>
                <w:div w:id="860322309">
                  <w:marLeft w:val="0"/>
                  <w:marRight w:val="0"/>
                  <w:marTop w:val="0"/>
                  <w:marBottom w:val="0"/>
                  <w:divBdr>
                    <w:top w:val="none" w:sz="0" w:space="0" w:color="auto"/>
                    <w:left w:val="none" w:sz="0" w:space="0" w:color="auto"/>
                    <w:bottom w:val="none" w:sz="0" w:space="0" w:color="auto"/>
                    <w:right w:val="none" w:sz="0" w:space="0" w:color="auto"/>
                  </w:divBdr>
                  <w:divsChild>
                    <w:div w:id="1692338084">
                      <w:marLeft w:val="0"/>
                      <w:marRight w:val="0"/>
                      <w:marTop w:val="0"/>
                      <w:marBottom w:val="0"/>
                      <w:divBdr>
                        <w:top w:val="none" w:sz="0" w:space="0" w:color="auto"/>
                        <w:left w:val="none" w:sz="0" w:space="0" w:color="auto"/>
                        <w:bottom w:val="none" w:sz="0" w:space="0" w:color="auto"/>
                        <w:right w:val="none" w:sz="0" w:space="0" w:color="auto"/>
                      </w:divBdr>
                      <w:divsChild>
                        <w:div w:id="129586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713278">
      <w:bodyDiv w:val="1"/>
      <w:marLeft w:val="0"/>
      <w:marRight w:val="0"/>
      <w:marTop w:val="0"/>
      <w:marBottom w:val="0"/>
      <w:divBdr>
        <w:top w:val="none" w:sz="0" w:space="0" w:color="auto"/>
        <w:left w:val="none" w:sz="0" w:space="0" w:color="auto"/>
        <w:bottom w:val="none" w:sz="0" w:space="0" w:color="auto"/>
        <w:right w:val="none" w:sz="0" w:space="0" w:color="auto"/>
      </w:divBdr>
    </w:div>
    <w:div w:id="1222327911">
      <w:bodyDiv w:val="1"/>
      <w:marLeft w:val="0"/>
      <w:marRight w:val="0"/>
      <w:marTop w:val="0"/>
      <w:marBottom w:val="0"/>
      <w:divBdr>
        <w:top w:val="none" w:sz="0" w:space="0" w:color="auto"/>
        <w:left w:val="none" w:sz="0" w:space="0" w:color="auto"/>
        <w:bottom w:val="none" w:sz="0" w:space="0" w:color="auto"/>
        <w:right w:val="none" w:sz="0" w:space="0" w:color="auto"/>
      </w:divBdr>
    </w:div>
    <w:div w:id="1728407825">
      <w:bodyDiv w:val="1"/>
      <w:marLeft w:val="0"/>
      <w:marRight w:val="0"/>
      <w:marTop w:val="0"/>
      <w:marBottom w:val="0"/>
      <w:divBdr>
        <w:top w:val="none" w:sz="0" w:space="0" w:color="auto"/>
        <w:left w:val="none" w:sz="0" w:space="0" w:color="auto"/>
        <w:bottom w:val="none" w:sz="0" w:space="0" w:color="auto"/>
        <w:right w:val="none" w:sz="0" w:space="0" w:color="auto"/>
      </w:divBdr>
      <w:divsChild>
        <w:div w:id="1017271184">
          <w:marLeft w:val="0"/>
          <w:marRight w:val="0"/>
          <w:marTop w:val="0"/>
          <w:marBottom w:val="0"/>
          <w:divBdr>
            <w:top w:val="none" w:sz="0" w:space="0" w:color="auto"/>
            <w:left w:val="none" w:sz="0" w:space="0" w:color="auto"/>
            <w:bottom w:val="none" w:sz="0" w:space="0" w:color="auto"/>
            <w:right w:val="none" w:sz="0" w:space="0" w:color="auto"/>
          </w:divBdr>
          <w:divsChild>
            <w:div w:id="1264999415">
              <w:marLeft w:val="0"/>
              <w:marRight w:val="0"/>
              <w:marTop w:val="0"/>
              <w:marBottom w:val="0"/>
              <w:divBdr>
                <w:top w:val="none" w:sz="0" w:space="0" w:color="auto"/>
                <w:left w:val="none" w:sz="0" w:space="0" w:color="auto"/>
                <w:bottom w:val="none" w:sz="0" w:space="0" w:color="auto"/>
                <w:right w:val="none" w:sz="0" w:space="0" w:color="auto"/>
              </w:divBdr>
              <w:divsChild>
                <w:div w:id="1487431442">
                  <w:marLeft w:val="0"/>
                  <w:marRight w:val="0"/>
                  <w:marTop w:val="0"/>
                  <w:marBottom w:val="0"/>
                  <w:divBdr>
                    <w:top w:val="none" w:sz="0" w:space="0" w:color="auto"/>
                    <w:left w:val="none" w:sz="0" w:space="0" w:color="auto"/>
                    <w:bottom w:val="none" w:sz="0" w:space="0" w:color="auto"/>
                    <w:right w:val="none" w:sz="0" w:space="0" w:color="auto"/>
                  </w:divBdr>
                  <w:divsChild>
                    <w:div w:id="366881363">
                      <w:marLeft w:val="0"/>
                      <w:marRight w:val="0"/>
                      <w:marTop w:val="0"/>
                      <w:marBottom w:val="0"/>
                      <w:divBdr>
                        <w:top w:val="none" w:sz="0" w:space="0" w:color="auto"/>
                        <w:left w:val="none" w:sz="0" w:space="0" w:color="auto"/>
                        <w:bottom w:val="none" w:sz="0" w:space="0" w:color="auto"/>
                        <w:right w:val="none" w:sz="0" w:space="0" w:color="auto"/>
                      </w:divBdr>
                      <w:divsChild>
                        <w:div w:id="1550533444">
                          <w:marLeft w:val="0"/>
                          <w:marRight w:val="0"/>
                          <w:marTop w:val="750"/>
                          <w:marBottom w:val="900"/>
                          <w:divBdr>
                            <w:top w:val="none" w:sz="0" w:space="0" w:color="auto"/>
                            <w:left w:val="none" w:sz="0" w:space="0" w:color="auto"/>
                            <w:bottom w:val="none" w:sz="0" w:space="0" w:color="auto"/>
                            <w:right w:val="none" w:sz="0" w:space="0" w:color="auto"/>
                          </w:divBdr>
                          <w:divsChild>
                            <w:div w:id="1780566884">
                              <w:marLeft w:val="0"/>
                              <w:marRight w:val="0"/>
                              <w:marTop w:val="0"/>
                              <w:marBottom w:val="0"/>
                              <w:divBdr>
                                <w:top w:val="none" w:sz="0" w:space="0" w:color="auto"/>
                                <w:left w:val="none" w:sz="0" w:space="0" w:color="auto"/>
                                <w:bottom w:val="none" w:sz="0" w:space="0" w:color="auto"/>
                                <w:right w:val="none" w:sz="0" w:space="0" w:color="auto"/>
                              </w:divBdr>
                              <w:divsChild>
                                <w:div w:id="746653556">
                                  <w:marLeft w:val="0"/>
                                  <w:marRight w:val="0"/>
                                  <w:marTop w:val="0"/>
                                  <w:marBottom w:val="0"/>
                                  <w:divBdr>
                                    <w:top w:val="none" w:sz="0" w:space="0" w:color="auto"/>
                                    <w:left w:val="none" w:sz="0" w:space="0" w:color="auto"/>
                                    <w:bottom w:val="none" w:sz="0" w:space="0" w:color="E4E4E4"/>
                                    <w:right w:val="none" w:sz="0" w:space="0" w:color="auto"/>
                                  </w:divBdr>
                                </w:div>
                              </w:divsChild>
                            </w:div>
                          </w:divsChild>
                        </w:div>
                      </w:divsChild>
                    </w:div>
                  </w:divsChild>
                </w:div>
              </w:divsChild>
            </w:div>
          </w:divsChild>
        </w:div>
      </w:divsChild>
    </w:div>
    <w:div w:id="1749186224">
      <w:bodyDiv w:val="1"/>
      <w:marLeft w:val="0"/>
      <w:marRight w:val="0"/>
      <w:marTop w:val="0"/>
      <w:marBottom w:val="0"/>
      <w:divBdr>
        <w:top w:val="none" w:sz="0" w:space="0" w:color="auto"/>
        <w:left w:val="none" w:sz="0" w:space="0" w:color="auto"/>
        <w:bottom w:val="none" w:sz="0" w:space="0" w:color="auto"/>
        <w:right w:val="none" w:sz="0" w:space="0" w:color="auto"/>
      </w:divBdr>
    </w:div>
    <w:div w:id="1847741824">
      <w:bodyDiv w:val="1"/>
      <w:marLeft w:val="0"/>
      <w:marRight w:val="0"/>
      <w:marTop w:val="0"/>
      <w:marBottom w:val="0"/>
      <w:divBdr>
        <w:top w:val="none" w:sz="0" w:space="0" w:color="auto"/>
        <w:left w:val="none" w:sz="0" w:space="0" w:color="auto"/>
        <w:bottom w:val="none" w:sz="0" w:space="0" w:color="auto"/>
        <w:right w:val="none" w:sz="0" w:space="0" w:color="auto"/>
      </w:divBdr>
      <w:divsChild>
        <w:div w:id="1876773245">
          <w:marLeft w:val="0"/>
          <w:marRight w:val="0"/>
          <w:marTop w:val="0"/>
          <w:marBottom w:val="0"/>
          <w:divBdr>
            <w:top w:val="none" w:sz="0" w:space="0" w:color="auto"/>
            <w:left w:val="none" w:sz="0" w:space="0" w:color="auto"/>
            <w:bottom w:val="none" w:sz="0" w:space="0" w:color="auto"/>
            <w:right w:val="none" w:sz="0" w:space="0" w:color="auto"/>
          </w:divBdr>
          <w:divsChild>
            <w:div w:id="447434120">
              <w:marLeft w:val="0"/>
              <w:marRight w:val="0"/>
              <w:marTop w:val="0"/>
              <w:marBottom w:val="0"/>
              <w:divBdr>
                <w:top w:val="none" w:sz="0" w:space="0" w:color="auto"/>
                <w:left w:val="none" w:sz="0" w:space="0" w:color="auto"/>
                <w:bottom w:val="none" w:sz="0" w:space="0" w:color="auto"/>
                <w:right w:val="none" w:sz="0" w:space="0" w:color="auto"/>
              </w:divBdr>
              <w:divsChild>
                <w:div w:id="1426461057">
                  <w:marLeft w:val="0"/>
                  <w:marRight w:val="0"/>
                  <w:marTop w:val="0"/>
                  <w:marBottom w:val="0"/>
                  <w:divBdr>
                    <w:top w:val="none" w:sz="0" w:space="0" w:color="auto"/>
                    <w:left w:val="none" w:sz="0" w:space="0" w:color="auto"/>
                    <w:bottom w:val="none" w:sz="0" w:space="0" w:color="auto"/>
                    <w:right w:val="none" w:sz="0" w:space="0" w:color="auto"/>
                  </w:divBdr>
                  <w:divsChild>
                    <w:div w:id="1993096172">
                      <w:marLeft w:val="0"/>
                      <w:marRight w:val="0"/>
                      <w:marTop w:val="0"/>
                      <w:marBottom w:val="0"/>
                      <w:divBdr>
                        <w:top w:val="none" w:sz="0" w:space="0" w:color="auto"/>
                        <w:left w:val="none" w:sz="0" w:space="0" w:color="auto"/>
                        <w:bottom w:val="none" w:sz="0" w:space="0" w:color="auto"/>
                        <w:right w:val="none" w:sz="0" w:space="0" w:color="auto"/>
                      </w:divBdr>
                      <w:divsChild>
                        <w:div w:id="1822504553">
                          <w:marLeft w:val="0"/>
                          <w:marRight w:val="0"/>
                          <w:marTop w:val="750"/>
                          <w:marBottom w:val="900"/>
                          <w:divBdr>
                            <w:top w:val="none" w:sz="0" w:space="0" w:color="auto"/>
                            <w:left w:val="none" w:sz="0" w:space="0" w:color="auto"/>
                            <w:bottom w:val="none" w:sz="0" w:space="0" w:color="auto"/>
                            <w:right w:val="none" w:sz="0" w:space="0" w:color="auto"/>
                          </w:divBdr>
                          <w:divsChild>
                            <w:div w:id="1291782731">
                              <w:marLeft w:val="0"/>
                              <w:marRight w:val="0"/>
                              <w:marTop w:val="0"/>
                              <w:marBottom w:val="0"/>
                              <w:divBdr>
                                <w:top w:val="none" w:sz="0" w:space="0" w:color="auto"/>
                                <w:left w:val="none" w:sz="0" w:space="0" w:color="auto"/>
                                <w:bottom w:val="none" w:sz="0" w:space="0" w:color="auto"/>
                                <w:right w:val="none" w:sz="0" w:space="0" w:color="auto"/>
                              </w:divBdr>
                              <w:divsChild>
                                <w:div w:id="565727700">
                                  <w:marLeft w:val="0"/>
                                  <w:marRight w:val="0"/>
                                  <w:marTop w:val="0"/>
                                  <w:marBottom w:val="0"/>
                                  <w:divBdr>
                                    <w:top w:val="none" w:sz="0" w:space="0" w:color="auto"/>
                                    <w:left w:val="none" w:sz="0" w:space="0" w:color="auto"/>
                                    <w:bottom w:val="none" w:sz="0" w:space="0" w:color="E4E4E4"/>
                                    <w:right w:val="none" w:sz="0" w:space="0" w:color="auto"/>
                                  </w:divBdr>
                                </w:div>
                              </w:divsChild>
                            </w:div>
                          </w:divsChild>
                        </w:div>
                      </w:divsChild>
                    </w:div>
                  </w:divsChild>
                </w:div>
              </w:divsChild>
            </w:div>
          </w:divsChild>
        </w:div>
      </w:divsChild>
    </w:div>
    <w:div w:id="1898396357">
      <w:bodyDiv w:val="1"/>
      <w:marLeft w:val="0"/>
      <w:marRight w:val="0"/>
      <w:marTop w:val="0"/>
      <w:marBottom w:val="0"/>
      <w:divBdr>
        <w:top w:val="none" w:sz="0" w:space="0" w:color="auto"/>
        <w:left w:val="none" w:sz="0" w:space="0" w:color="auto"/>
        <w:bottom w:val="none" w:sz="0" w:space="0" w:color="auto"/>
        <w:right w:val="none" w:sz="0" w:space="0" w:color="auto"/>
      </w:divBdr>
    </w:div>
    <w:div w:id="1918320421">
      <w:bodyDiv w:val="1"/>
      <w:marLeft w:val="0"/>
      <w:marRight w:val="0"/>
      <w:marTop w:val="0"/>
      <w:marBottom w:val="0"/>
      <w:divBdr>
        <w:top w:val="none" w:sz="0" w:space="0" w:color="auto"/>
        <w:left w:val="none" w:sz="0" w:space="0" w:color="auto"/>
        <w:bottom w:val="none" w:sz="0" w:space="0" w:color="auto"/>
        <w:right w:val="none" w:sz="0" w:space="0" w:color="auto"/>
      </w:divBdr>
    </w:div>
    <w:div w:id="204636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693</Words>
  <Characters>4378</Characters>
  <Application>Microsoft Office Word</Application>
  <DocSecurity>0</DocSecurity>
  <Lines>36</Lines>
  <Paragraphs>10</Paragraphs>
  <ScaleCrop>false</ScaleCrop>
  <HeadingPairs>
    <vt:vector size="4" baseType="variant">
      <vt:variant>
        <vt:lpstr>Rubrik</vt:lpstr>
      </vt:variant>
      <vt:variant>
        <vt:i4>1</vt:i4>
      </vt:variant>
      <vt:variant>
        <vt:lpstr>Tittel</vt:lpstr>
      </vt:variant>
      <vt:variant>
        <vt:i4>1</vt:i4>
      </vt:variant>
    </vt:vector>
  </HeadingPairs>
  <TitlesOfParts>
    <vt:vector size="2" baseType="lpstr">
      <vt:lpstr>Dsfd</vt:lpstr>
      <vt:lpstr>Dsfd</vt:lpstr>
    </vt:vector>
  </TitlesOfParts>
  <Company>Sjöstedt Björs</Company>
  <LinksUpToDate>false</LinksUpToDate>
  <CharactersWithSpaces>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Dsfd</dc:title>
  <dc:creator>Länsstyrelsen</dc:creator>
  <cp:lastModifiedBy>Annica Westerlund</cp:lastModifiedBy>
  <cp:revision>10</cp:revision>
  <cp:lastPrinted>2014-08-08T08:48:00Z</cp:lastPrinted>
  <dcterms:created xsi:type="dcterms:W3CDTF">2015-01-30T12:15:00Z</dcterms:created>
  <dcterms:modified xsi:type="dcterms:W3CDTF">2015-02-03T13:08:00Z</dcterms:modified>
</cp:coreProperties>
</file>